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7F53" w:rsidRDefault="00BD7F53" w:rsidP="00BD7F53">
      <w:pPr>
        <w:pStyle w:val="a3"/>
        <w:tabs>
          <w:tab w:val="left" w:pos="708"/>
        </w:tabs>
        <w:rPr>
          <w:rFonts w:ascii="Times NR Cyr MT" w:hAnsi="Times NR Cyr MT"/>
          <w:noProof/>
          <w:sz w:val="30"/>
        </w:rPr>
      </w:pPr>
      <w:r>
        <w:t xml:space="preserve">  </w:t>
      </w:r>
      <w:r>
        <w:rPr>
          <w:rFonts w:ascii="Times NR Cyr MT" w:hAnsi="Times NR Cyr MT"/>
          <w:sz w:val="28"/>
          <w:szCs w:val="28"/>
        </w:rPr>
        <w:t xml:space="preserve">                                                 </w:t>
      </w:r>
      <w:r>
        <w:rPr>
          <w:rFonts w:ascii="Times NR Cyr MT" w:hAnsi="Times NR Cyr MT"/>
          <w:noProof/>
          <w:sz w:val="28"/>
          <w:szCs w:val="28"/>
        </w:rPr>
        <w:drawing>
          <wp:inline distT="0" distB="0" distL="0" distR="0">
            <wp:extent cx="723900" cy="952500"/>
            <wp:effectExtent l="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-289560</wp:posOffset>
                </wp:positionV>
                <wp:extent cx="1411605" cy="470535"/>
                <wp:effectExtent l="0" t="0" r="1905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7F53" w:rsidRDefault="00BD7F53" w:rsidP="00BD7F5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376.2pt;margin-top:-22.8pt;width:111.15pt;height:37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" stroked="f">
                <v:textbox>
                  <w:txbxContent>
                    <w:p w:rsidR="00BD7F53" w:rsidRDefault="00BD7F53" w:rsidP="00BD7F53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72390"/>
                <wp:effectExtent l="0" t="0" r="1905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72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7F53" w:rsidRDefault="00BD7F53" w:rsidP="00BD7F5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376.2pt;margin-top:-37.05pt;width:111.15pt;height: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" stroked="f">
                <v:textbox>
                  <w:txbxContent>
                    <w:p w:rsidR="00BD7F53" w:rsidRDefault="00BD7F53" w:rsidP="00BD7F53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12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BD7F53" w:rsidTr="00BD7F53">
        <w:trPr>
          <w:trHeight w:val="397"/>
        </w:trPr>
        <w:tc>
          <w:tcPr>
            <w:tcW w:w="10065" w:type="dxa"/>
          </w:tcPr>
          <w:p w:rsidR="00BD7F53" w:rsidRDefault="00BD7F53">
            <w:pPr>
              <w:jc w:val="center"/>
              <w:rPr>
                <w:b/>
                <w:sz w:val="28"/>
              </w:rPr>
            </w:pPr>
          </w:p>
        </w:tc>
      </w:tr>
      <w:tr w:rsidR="00BD7F53" w:rsidTr="00BD7F53">
        <w:tc>
          <w:tcPr>
            <w:tcW w:w="10065" w:type="dxa"/>
            <w:hideMark/>
          </w:tcPr>
          <w:p w:rsidR="00BD7F53" w:rsidRDefault="00BD7F53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АДМИНИСТРАЦИЯ ТЕЛЕГИНСКОГО СЕЛЬСОВЕТА</w:t>
            </w:r>
          </w:p>
        </w:tc>
      </w:tr>
      <w:tr w:rsidR="00BD7F53" w:rsidTr="00BD7F53">
        <w:trPr>
          <w:trHeight w:val="397"/>
        </w:trPr>
        <w:tc>
          <w:tcPr>
            <w:tcW w:w="10065" w:type="dxa"/>
            <w:hideMark/>
          </w:tcPr>
          <w:p w:rsidR="00BD7F53" w:rsidRDefault="00BD7F53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BD7F53" w:rsidTr="00BD7F53">
        <w:trPr>
          <w:trHeight w:val="366"/>
        </w:trPr>
        <w:tc>
          <w:tcPr>
            <w:tcW w:w="10065" w:type="dxa"/>
          </w:tcPr>
          <w:p w:rsidR="00BD7F53" w:rsidRDefault="00BD7F53">
            <w:pPr>
              <w:pStyle w:val="3"/>
              <w:rPr>
                <w:rFonts w:ascii="Times NR Cyr MT" w:hAnsi="Times NR Cyr MT"/>
              </w:rPr>
            </w:pPr>
          </w:p>
        </w:tc>
      </w:tr>
      <w:tr w:rsidR="00BD7F53" w:rsidTr="00BD7F53">
        <w:trPr>
          <w:trHeight w:val="322"/>
        </w:trPr>
        <w:tc>
          <w:tcPr>
            <w:tcW w:w="10065" w:type="dxa"/>
            <w:vAlign w:val="center"/>
            <w:hideMark/>
          </w:tcPr>
          <w:p w:rsidR="00BD7F53" w:rsidRDefault="00BD7F53">
            <w:pPr>
              <w:pStyle w:val="3"/>
              <w:rPr>
                <w:rFonts w:ascii="Times NR Cyr MT" w:hAnsi="Times NR Cyr MT"/>
                <w:szCs w:val="40"/>
              </w:rPr>
            </w:pPr>
            <w:r>
              <w:rPr>
                <w:rFonts w:ascii="Times NR Cyr MT" w:hAnsi="Times NR Cyr MT"/>
                <w:sz w:val="28"/>
                <w:szCs w:val="28"/>
              </w:rPr>
              <w:t xml:space="preserve">                                                     РАСПОРЯЖЕНИЕ</w:t>
            </w:r>
          </w:p>
        </w:tc>
      </w:tr>
    </w:tbl>
    <w:p w:rsidR="00BD7F53" w:rsidRDefault="00BD7F53" w:rsidP="00BD7F53">
      <w:pPr>
        <w:rPr>
          <w:b/>
        </w:rPr>
      </w:pPr>
    </w:p>
    <w:tbl>
      <w:tblPr>
        <w:tblpPr w:leftFromText="180" w:rightFromText="180" w:vertAnchor="text" w:horzAnchor="margin" w:tblpXSpec="center" w:tblpY="159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BD7F53" w:rsidTr="00BD7F53">
        <w:trPr>
          <w:trHeight w:val="358"/>
        </w:trPr>
        <w:tc>
          <w:tcPr>
            <w:tcW w:w="284" w:type="dxa"/>
            <w:vAlign w:val="bottom"/>
          </w:tcPr>
          <w:p w:rsidR="00BD7F53" w:rsidRDefault="00BD7F53">
            <w:pPr>
              <w:rPr>
                <w:rFonts w:ascii="Times NR Cyr MT" w:hAnsi="Times NR Cyr MT"/>
              </w:rPr>
            </w:pPr>
          </w:p>
          <w:p w:rsidR="00BD7F53" w:rsidRDefault="00BD7F53">
            <w:pPr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D7F53" w:rsidRDefault="00BD7F53">
            <w:pPr>
              <w:jc w:val="center"/>
              <w:rPr>
                <w:rFonts w:ascii="Times NR Cyr MT" w:hAnsi="Times NR Cyr MT"/>
              </w:rPr>
            </w:pPr>
          </w:p>
          <w:p w:rsidR="00BD7F53" w:rsidRDefault="00BD7798" w:rsidP="00BD7798">
            <w:pPr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 xml:space="preserve">  </w:t>
            </w:r>
            <w:r w:rsidR="00BD7F53">
              <w:rPr>
                <w:rFonts w:ascii="Times NR Cyr MT" w:hAnsi="Times NR Cyr MT"/>
              </w:rPr>
              <w:t xml:space="preserve"> </w:t>
            </w:r>
            <w:r w:rsidR="00514D49">
              <w:rPr>
                <w:rFonts w:ascii="Times NR Cyr MT" w:hAnsi="Times NR Cyr MT"/>
              </w:rPr>
              <w:t xml:space="preserve"> </w:t>
            </w:r>
            <w:r w:rsidR="00CC7DDE">
              <w:rPr>
                <w:rFonts w:ascii="Times NR Cyr MT" w:hAnsi="Times NR Cyr MT"/>
              </w:rPr>
              <w:t>23 апреля</w:t>
            </w:r>
            <w:r w:rsidR="00BB2EF5">
              <w:rPr>
                <w:rFonts w:ascii="Times NR Cyr MT" w:hAnsi="Times NR Cyr MT"/>
              </w:rPr>
              <w:t xml:space="preserve"> </w:t>
            </w:r>
            <w:r w:rsidR="00BD7F53">
              <w:rPr>
                <w:rFonts w:ascii="Times NR Cyr MT" w:hAnsi="Times NR Cyr MT"/>
              </w:rPr>
              <w:t>202</w:t>
            </w:r>
            <w:r w:rsidR="00B504FC">
              <w:rPr>
                <w:rFonts w:ascii="Times NR Cyr MT" w:hAnsi="Times NR Cyr MT"/>
              </w:rPr>
              <w:t>6</w:t>
            </w:r>
            <w:r w:rsidR="00BD7F53">
              <w:rPr>
                <w:rFonts w:ascii="Times NR Cyr MT" w:hAnsi="Times NR Cyr MT"/>
              </w:rPr>
              <w:t xml:space="preserve"> года</w:t>
            </w:r>
          </w:p>
        </w:tc>
        <w:tc>
          <w:tcPr>
            <w:tcW w:w="397" w:type="dxa"/>
            <w:vAlign w:val="bottom"/>
            <w:hideMark/>
          </w:tcPr>
          <w:p w:rsidR="00BD7F53" w:rsidRDefault="00BD7F53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D7F53" w:rsidRDefault="00BD7F53">
            <w:pPr>
              <w:jc w:val="center"/>
              <w:rPr>
                <w:rFonts w:ascii="Times NR Cyr MT" w:hAnsi="Times NR Cyr MT"/>
              </w:rPr>
            </w:pPr>
          </w:p>
          <w:p w:rsidR="00BD7F53" w:rsidRDefault="00BD7798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1</w:t>
            </w:r>
          </w:p>
        </w:tc>
      </w:tr>
      <w:tr w:rsidR="00BD7F53" w:rsidTr="00BD7F53">
        <w:tc>
          <w:tcPr>
            <w:tcW w:w="4650" w:type="dxa"/>
            <w:gridSpan w:val="4"/>
          </w:tcPr>
          <w:p w:rsidR="00BD7F53" w:rsidRDefault="00BD7F53">
            <w:pPr>
              <w:rPr>
                <w:rFonts w:ascii="Times NR Cyr MT" w:hAnsi="Times NR Cyr MT"/>
                <w:sz w:val="10"/>
              </w:rPr>
            </w:pPr>
          </w:p>
          <w:p w:rsidR="00BD7F53" w:rsidRDefault="00BD7F53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с.Телегино</w:t>
            </w:r>
          </w:p>
        </w:tc>
      </w:tr>
    </w:tbl>
    <w:p w:rsidR="00BD7F53" w:rsidRDefault="00BD7F53" w:rsidP="00BD7F53">
      <w:r>
        <w:t xml:space="preserve"> </w:t>
      </w:r>
    </w:p>
    <w:p w:rsidR="00BD7F53" w:rsidRDefault="00BD7F53" w:rsidP="00BD7F53"/>
    <w:p w:rsidR="00BD7F53" w:rsidRDefault="00BD7F53" w:rsidP="00BD7F53"/>
    <w:p w:rsidR="00DC00C8" w:rsidRDefault="00DC00C8" w:rsidP="00B84D71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AC1A6B" w:rsidRDefault="00AC1A6B" w:rsidP="00AC1A6B">
      <w:pPr>
        <w:autoSpaceDE w:val="0"/>
        <w:autoSpaceDN w:val="0"/>
        <w:spacing w:before="120" w:line="310" w:lineRule="exact"/>
        <w:ind w:left="476"/>
        <w:jc w:val="center"/>
        <w:rPr>
          <w:rFonts w:ascii="Liberation Serif"/>
          <w:b/>
          <w:color w:val="000000"/>
          <w:sz w:val="26"/>
          <w:szCs w:val="26"/>
        </w:rPr>
      </w:pPr>
      <w:r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О внесении изменений в распоряжение Администрации </w:t>
      </w:r>
      <w:r>
        <w:rPr>
          <w:rFonts w:cs="Liberation Serif"/>
          <w:b/>
          <w:color w:val="000000"/>
          <w:sz w:val="26"/>
          <w:szCs w:val="26"/>
        </w:rPr>
        <w:t xml:space="preserve">Телегинского сельсовета </w:t>
      </w:r>
      <w:r>
        <w:rPr>
          <w:rFonts w:ascii="Liberation Serif" w:hAnsi="Liberation Serif" w:cs="Liberation Serif"/>
          <w:b/>
          <w:color w:val="000000"/>
          <w:sz w:val="26"/>
          <w:szCs w:val="26"/>
        </w:rPr>
        <w:t>Колышлейского района Пензенской области от 17.04.2024 № 5 «Об</w:t>
      </w:r>
      <w:r>
        <w:rPr>
          <w:rFonts w:ascii="Liberation Serif"/>
          <w:b/>
          <w:color w:val="000000"/>
          <w:sz w:val="26"/>
          <w:szCs w:val="26"/>
        </w:rPr>
        <w:t xml:space="preserve"> </w:t>
      </w:r>
      <w:r>
        <w:rPr>
          <w:rFonts w:ascii="Liberation Serif" w:hAnsi="Liberation Serif" w:cs="Liberation Serif"/>
          <w:b/>
          <w:color w:val="000000"/>
          <w:sz w:val="26"/>
          <w:szCs w:val="26"/>
        </w:rPr>
        <w:t>утверждении</w:t>
      </w:r>
      <w:r>
        <w:rPr>
          <w:rFonts w:ascii="Liberation Serif"/>
          <w:b/>
          <w:color w:val="000000"/>
          <w:spacing w:val="1"/>
          <w:sz w:val="26"/>
          <w:szCs w:val="26"/>
        </w:rPr>
        <w:t xml:space="preserve"> </w:t>
      </w:r>
      <w:r>
        <w:rPr>
          <w:rFonts w:ascii="Liberation Serif" w:hAnsi="Liberation Serif" w:cs="Liberation Serif"/>
          <w:b/>
          <w:color w:val="000000"/>
          <w:sz w:val="26"/>
          <w:szCs w:val="26"/>
        </w:rPr>
        <w:t>Плана</w:t>
      </w:r>
      <w:r>
        <w:rPr>
          <w:rFonts w:ascii="Liberation Serif"/>
          <w:b/>
          <w:color w:val="000000"/>
          <w:spacing w:val="2"/>
          <w:sz w:val="26"/>
          <w:szCs w:val="26"/>
        </w:rPr>
        <w:t xml:space="preserve"> </w:t>
      </w:r>
      <w:r>
        <w:rPr>
          <w:rFonts w:ascii="Liberation Serif" w:hAnsi="Liberation Serif" w:cs="Liberation Serif"/>
          <w:b/>
          <w:color w:val="000000"/>
          <w:sz w:val="26"/>
          <w:szCs w:val="26"/>
        </w:rPr>
        <w:t>мероприятий</w:t>
      </w:r>
      <w:r>
        <w:rPr>
          <w:rFonts w:ascii="Liberation Serif"/>
          <w:b/>
          <w:color w:val="000000"/>
          <w:spacing w:val="1"/>
          <w:sz w:val="26"/>
          <w:szCs w:val="26"/>
        </w:rPr>
        <w:t xml:space="preserve"> </w:t>
      </w:r>
      <w:r>
        <w:rPr>
          <w:rFonts w:ascii="Liberation Serif" w:hAnsi="Liberation Serif" w:cs="Liberation Serif"/>
          <w:b/>
          <w:color w:val="000000"/>
          <w:sz w:val="26"/>
          <w:szCs w:val="26"/>
        </w:rPr>
        <w:t>("дорожной</w:t>
      </w:r>
      <w:r>
        <w:rPr>
          <w:rFonts w:ascii="Liberation Serif"/>
          <w:b/>
          <w:color w:val="000000"/>
          <w:spacing w:val="1"/>
          <w:sz w:val="26"/>
          <w:szCs w:val="26"/>
        </w:rPr>
        <w:t xml:space="preserve"> </w:t>
      </w:r>
      <w:r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карты") </w:t>
      </w:r>
      <w:r>
        <w:rPr>
          <w:rFonts w:ascii="Liberation Serif" w:hAnsi="Liberation Serif" w:cs="Liberation Serif"/>
          <w:b/>
          <w:color w:val="000000"/>
          <w:spacing w:val="-1"/>
          <w:sz w:val="26"/>
          <w:szCs w:val="26"/>
        </w:rPr>
        <w:t>по</w:t>
      </w:r>
      <w:r>
        <w:rPr>
          <w:rFonts w:ascii="Liberation Serif"/>
          <w:b/>
          <w:color w:val="000000"/>
          <w:spacing w:val="1"/>
          <w:sz w:val="26"/>
          <w:szCs w:val="26"/>
        </w:rPr>
        <w:t xml:space="preserve"> </w:t>
      </w:r>
      <w:r>
        <w:rPr>
          <w:rFonts w:ascii="Liberation Serif" w:hAnsi="Liberation Serif" w:cs="Liberation Serif"/>
          <w:b/>
          <w:color w:val="000000"/>
          <w:sz w:val="26"/>
          <w:szCs w:val="26"/>
        </w:rPr>
        <w:t>взысканию</w:t>
      </w:r>
      <w:r>
        <w:rPr>
          <w:rFonts w:ascii="Liberation Serif"/>
          <w:b/>
          <w:color w:val="000000"/>
          <w:sz w:val="26"/>
          <w:szCs w:val="26"/>
        </w:rPr>
        <w:t xml:space="preserve"> </w:t>
      </w:r>
      <w:r>
        <w:rPr>
          <w:rFonts w:ascii="Liberation Serif" w:hAnsi="Liberation Serif" w:cs="Liberation Serif"/>
          <w:b/>
          <w:color w:val="000000"/>
          <w:sz w:val="26"/>
          <w:szCs w:val="26"/>
        </w:rPr>
        <w:t>дебиторской</w:t>
      </w:r>
      <w:r>
        <w:rPr>
          <w:rFonts w:ascii="Liberation Serif"/>
          <w:b/>
          <w:color w:val="000000"/>
          <w:spacing w:val="1"/>
          <w:sz w:val="26"/>
          <w:szCs w:val="26"/>
        </w:rPr>
        <w:t xml:space="preserve"> </w:t>
      </w:r>
      <w:r>
        <w:rPr>
          <w:rFonts w:ascii="Liberation Serif" w:hAnsi="Liberation Serif" w:cs="Liberation Serif"/>
          <w:b/>
          <w:color w:val="000000"/>
          <w:sz w:val="26"/>
          <w:szCs w:val="26"/>
        </w:rPr>
        <w:t>задолженности</w:t>
      </w:r>
      <w:r>
        <w:rPr>
          <w:rFonts w:ascii="Liberation Serif"/>
          <w:b/>
          <w:color w:val="000000"/>
          <w:spacing w:val="1"/>
          <w:sz w:val="26"/>
          <w:szCs w:val="26"/>
        </w:rPr>
        <w:t xml:space="preserve"> </w:t>
      </w:r>
      <w:r>
        <w:rPr>
          <w:rFonts w:ascii="Liberation Serif" w:hAnsi="Liberation Serif" w:cs="Liberation Serif"/>
          <w:b/>
          <w:color w:val="000000"/>
          <w:spacing w:val="-1"/>
          <w:sz w:val="26"/>
          <w:szCs w:val="26"/>
        </w:rPr>
        <w:t>по</w:t>
      </w:r>
      <w:r>
        <w:rPr>
          <w:rFonts w:ascii="Liberation Serif"/>
          <w:b/>
          <w:color w:val="000000"/>
          <w:spacing w:val="1"/>
          <w:sz w:val="26"/>
          <w:szCs w:val="26"/>
        </w:rPr>
        <w:t xml:space="preserve"> </w:t>
      </w:r>
      <w:r>
        <w:rPr>
          <w:rFonts w:ascii="Liberation Serif" w:hAnsi="Liberation Serif" w:cs="Liberation Serif"/>
          <w:b/>
          <w:color w:val="000000"/>
          <w:sz w:val="26"/>
          <w:szCs w:val="26"/>
        </w:rPr>
        <w:t>платежам</w:t>
      </w:r>
      <w:r>
        <w:rPr>
          <w:rFonts w:ascii="Liberation Serif"/>
          <w:b/>
          <w:color w:val="000000"/>
          <w:spacing w:val="-1"/>
          <w:sz w:val="26"/>
          <w:szCs w:val="26"/>
        </w:rPr>
        <w:t xml:space="preserve"> </w:t>
      </w:r>
      <w:r>
        <w:rPr>
          <w:rFonts w:ascii="Liberation Serif" w:hAnsi="Liberation Serif" w:cs="Liberation Serif"/>
          <w:b/>
          <w:color w:val="000000"/>
          <w:sz w:val="26"/>
          <w:szCs w:val="26"/>
        </w:rPr>
        <w:t>в</w:t>
      </w:r>
      <w:r>
        <w:rPr>
          <w:rFonts w:ascii="Liberation Serif"/>
          <w:b/>
          <w:color w:val="000000"/>
          <w:spacing w:val="1"/>
          <w:sz w:val="26"/>
          <w:szCs w:val="26"/>
        </w:rPr>
        <w:t xml:space="preserve"> </w:t>
      </w:r>
      <w:r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бюджет </w:t>
      </w:r>
      <w:r>
        <w:rPr>
          <w:rFonts w:cs="Liberation Serif"/>
          <w:b/>
          <w:color w:val="000000"/>
          <w:sz w:val="26"/>
          <w:szCs w:val="26"/>
        </w:rPr>
        <w:t xml:space="preserve">Телегинского сельсовета Колышлейского района </w:t>
      </w:r>
      <w:r>
        <w:rPr>
          <w:rFonts w:ascii="Liberation Serif" w:hAnsi="Liberation Serif" w:cs="Liberation Serif"/>
          <w:b/>
          <w:color w:val="000000"/>
          <w:sz w:val="26"/>
          <w:szCs w:val="26"/>
        </w:rPr>
        <w:t>Пензенской</w:t>
      </w:r>
      <w:r>
        <w:rPr>
          <w:rFonts w:ascii="Liberation Serif"/>
          <w:b/>
          <w:color w:val="000000"/>
          <w:spacing w:val="1"/>
          <w:sz w:val="26"/>
          <w:szCs w:val="26"/>
        </w:rPr>
        <w:t xml:space="preserve"> </w:t>
      </w:r>
      <w:r>
        <w:rPr>
          <w:rFonts w:ascii="Liberation Serif" w:hAnsi="Liberation Serif" w:cs="Liberation Serif"/>
          <w:b/>
          <w:color w:val="000000"/>
          <w:sz w:val="26"/>
          <w:szCs w:val="26"/>
        </w:rPr>
        <w:t>области,</w:t>
      </w:r>
      <w:r>
        <w:rPr>
          <w:rFonts w:ascii="Liberation Serif"/>
          <w:b/>
          <w:color w:val="000000"/>
          <w:sz w:val="26"/>
          <w:szCs w:val="26"/>
        </w:rPr>
        <w:t xml:space="preserve"> </w:t>
      </w:r>
      <w:r>
        <w:rPr>
          <w:rFonts w:ascii="Liberation Serif" w:hAnsi="Liberation Serif" w:cs="Liberation Serif"/>
          <w:b/>
          <w:color w:val="000000"/>
          <w:sz w:val="26"/>
          <w:szCs w:val="26"/>
        </w:rPr>
        <w:t>пеням</w:t>
      </w:r>
      <w:r>
        <w:rPr>
          <w:rFonts w:ascii="Liberation Serif"/>
          <w:b/>
          <w:color w:val="000000"/>
          <w:spacing w:val="-1"/>
          <w:sz w:val="26"/>
          <w:szCs w:val="26"/>
        </w:rPr>
        <w:t xml:space="preserve"> </w:t>
      </w:r>
      <w:r>
        <w:rPr>
          <w:rFonts w:ascii="Liberation Serif" w:hAnsi="Liberation Serif" w:cs="Liberation Serif"/>
          <w:b/>
          <w:color w:val="000000"/>
          <w:sz w:val="26"/>
          <w:szCs w:val="26"/>
        </w:rPr>
        <w:t>и</w:t>
      </w:r>
      <w:r>
        <w:rPr>
          <w:rFonts w:ascii="Liberation Serif"/>
          <w:b/>
          <w:color w:val="000000"/>
          <w:spacing w:val="1"/>
          <w:sz w:val="26"/>
          <w:szCs w:val="26"/>
        </w:rPr>
        <w:t xml:space="preserve"> </w:t>
      </w:r>
      <w:r>
        <w:rPr>
          <w:rFonts w:ascii="Liberation Serif" w:hAnsi="Liberation Serif" w:cs="Liberation Serif"/>
          <w:b/>
          <w:color w:val="000000"/>
          <w:sz w:val="26"/>
          <w:szCs w:val="26"/>
        </w:rPr>
        <w:t>штрафам</w:t>
      </w:r>
      <w:r>
        <w:rPr>
          <w:rFonts w:ascii="Liberation Serif"/>
          <w:b/>
          <w:color w:val="000000"/>
          <w:sz w:val="26"/>
          <w:szCs w:val="26"/>
        </w:rPr>
        <w:t xml:space="preserve"> </w:t>
      </w:r>
      <w:r>
        <w:rPr>
          <w:rFonts w:ascii="Liberation Serif" w:hAnsi="Liberation Serif" w:cs="Liberation Serif"/>
          <w:b/>
          <w:color w:val="000000"/>
          <w:spacing w:val="1"/>
          <w:sz w:val="26"/>
          <w:szCs w:val="26"/>
        </w:rPr>
        <w:t>по</w:t>
      </w:r>
      <w:r>
        <w:rPr>
          <w:rFonts w:ascii="Liberation Serif"/>
          <w:b/>
          <w:color w:val="000000"/>
          <w:spacing w:val="-1"/>
          <w:sz w:val="26"/>
          <w:szCs w:val="26"/>
        </w:rPr>
        <w:t xml:space="preserve"> </w:t>
      </w:r>
      <w:r>
        <w:rPr>
          <w:rFonts w:ascii="Liberation Serif" w:hAnsi="Liberation Serif" w:cs="Liberation Serif"/>
          <w:b/>
          <w:color w:val="000000"/>
          <w:spacing w:val="1"/>
          <w:sz w:val="26"/>
          <w:szCs w:val="26"/>
        </w:rPr>
        <w:t>ним»</w:t>
      </w:r>
    </w:p>
    <w:p w:rsidR="00AC1A6B" w:rsidRDefault="00AC1A6B" w:rsidP="00AC1A6B">
      <w:pPr>
        <w:pStyle w:val="ac"/>
        <w:spacing w:before="240" w:beforeAutospacing="0" w:after="0" w:afterAutospacing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целях приведения нормативных правовых актов Администрации Телегинского сельсовета Колышлейского района Пензенской области в соответствие с действующим законодательством, руководствуясь </w:t>
      </w:r>
      <w:r>
        <w:rPr>
          <w:spacing w:val="2"/>
          <w:sz w:val="26"/>
          <w:szCs w:val="26"/>
        </w:rPr>
        <w:t>Уставом сельского поселения Телегинский сельсовет муниципального района Колышлейский район Пензенской области</w:t>
      </w:r>
      <w:r>
        <w:rPr>
          <w:sz w:val="26"/>
          <w:szCs w:val="26"/>
        </w:rPr>
        <w:t>:</w:t>
      </w:r>
    </w:p>
    <w:p w:rsidR="00AC1A6B" w:rsidRDefault="00AC1A6B" w:rsidP="00AC1A6B">
      <w:pPr>
        <w:pStyle w:val="ConsPlusTitle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bookmarkStart w:id="0" w:name="1._Утвердить_прилагаемый_План_мероприяти"/>
      <w:bookmarkEnd w:id="0"/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Внести в распоряжение Администрации 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Телегинского сельсовета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Колышлейского района Пензенской области </w:t>
      </w:r>
      <w:r>
        <w:rPr>
          <w:rFonts w:ascii="Times New Roman" w:hAnsi="Times New Roman" w:cs="Times New Roman"/>
          <w:b w:val="0"/>
          <w:sz w:val="26"/>
          <w:szCs w:val="26"/>
        </w:rPr>
        <w:t>от 17.04.2024 № 5 «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Об утверждении</w:t>
      </w:r>
      <w:r>
        <w:rPr>
          <w:rFonts w:ascii="Times New Roman" w:hAnsi="Times New Roman" w:cs="Times New Roman"/>
          <w:b w:val="0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Плана</w:t>
      </w:r>
      <w:r>
        <w:rPr>
          <w:rFonts w:ascii="Times New Roman" w:hAnsi="Times New Roman" w:cs="Times New Roman"/>
          <w:b w:val="0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мероприятий</w:t>
      </w:r>
      <w:r>
        <w:rPr>
          <w:rFonts w:ascii="Times New Roman" w:hAnsi="Times New Roman" w:cs="Times New Roman"/>
          <w:b w:val="0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("дорожной</w:t>
      </w:r>
      <w:r>
        <w:rPr>
          <w:rFonts w:ascii="Times New Roman" w:hAnsi="Times New Roman" w:cs="Times New Roman"/>
          <w:b w:val="0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карты") </w:t>
      </w:r>
      <w:r>
        <w:rPr>
          <w:rFonts w:ascii="Times New Roman" w:hAnsi="Times New Roman" w:cs="Times New Roman"/>
          <w:b w:val="0"/>
          <w:color w:val="000000"/>
          <w:spacing w:val="-1"/>
          <w:sz w:val="26"/>
          <w:szCs w:val="26"/>
        </w:rPr>
        <w:t>по</w:t>
      </w:r>
      <w:r>
        <w:rPr>
          <w:rFonts w:ascii="Times New Roman" w:hAnsi="Times New Roman" w:cs="Times New Roman"/>
          <w:b w:val="0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взысканию дебиторской</w:t>
      </w:r>
      <w:r>
        <w:rPr>
          <w:rFonts w:ascii="Times New Roman" w:hAnsi="Times New Roman" w:cs="Times New Roman"/>
          <w:b w:val="0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задолженности</w:t>
      </w:r>
      <w:r>
        <w:rPr>
          <w:rFonts w:ascii="Times New Roman" w:hAnsi="Times New Roman" w:cs="Times New Roman"/>
          <w:b w:val="0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color w:val="000000"/>
          <w:spacing w:val="-1"/>
          <w:sz w:val="26"/>
          <w:szCs w:val="26"/>
        </w:rPr>
        <w:t>по</w:t>
      </w:r>
      <w:r>
        <w:rPr>
          <w:rFonts w:ascii="Times New Roman" w:hAnsi="Times New Roman" w:cs="Times New Roman"/>
          <w:b w:val="0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платежам</w:t>
      </w:r>
      <w:r>
        <w:rPr>
          <w:rFonts w:ascii="Times New Roman" w:hAnsi="Times New Roman" w:cs="Times New Roman"/>
          <w:b w:val="0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в</w:t>
      </w:r>
      <w:r>
        <w:rPr>
          <w:rFonts w:ascii="Times New Roman" w:hAnsi="Times New Roman" w:cs="Times New Roman"/>
          <w:b w:val="0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бюджет Телегинского сельсовета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Колышлейского района Пензенской</w:t>
      </w:r>
      <w:r>
        <w:rPr>
          <w:rFonts w:ascii="Times New Roman" w:hAnsi="Times New Roman" w:cs="Times New Roman"/>
          <w:b w:val="0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области, пеням</w:t>
      </w:r>
      <w:r>
        <w:rPr>
          <w:rFonts w:ascii="Times New Roman" w:hAnsi="Times New Roman" w:cs="Times New Roman"/>
          <w:b w:val="0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и</w:t>
      </w:r>
      <w:r>
        <w:rPr>
          <w:rFonts w:ascii="Times New Roman" w:hAnsi="Times New Roman" w:cs="Times New Roman"/>
          <w:b w:val="0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штрафам </w:t>
      </w:r>
      <w:r>
        <w:rPr>
          <w:rFonts w:ascii="Times New Roman" w:hAnsi="Times New Roman" w:cs="Times New Roman"/>
          <w:b w:val="0"/>
          <w:color w:val="000000"/>
          <w:spacing w:val="1"/>
          <w:sz w:val="26"/>
          <w:szCs w:val="26"/>
        </w:rPr>
        <w:t>по</w:t>
      </w:r>
      <w:r>
        <w:rPr>
          <w:rFonts w:ascii="Times New Roman" w:hAnsi="Times New Roman" w:cs="Times New Roman"/>
          <w:b w:val="0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color w:val="000000"/>
          <w:spacing w:val="1"/>
          <w:sz w:val="26"/>
          <w:szCs w:val="26"/>
        </w:rPr>
        <w:t>ним»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(далее - распоряжение) изменение, изложив пункт 2 в следующей редакции:</w:t>
      </w:r>
    </w:p>
    <w:p w:rsidR="00AC1A6B" w:rsidRDefault="00AC1A6B" w:rsidP="00AC1A6B">
      <w:pPr>
        <w:pStyle w:val="ad"/>
        <w:tabs>
          <w:tab w:val="left" w:pos="655"/>
          <w:tab w:val="left" w:pos="1444"/>
          <w:tab w:val="left" w:pos="1843"/>
          <w:tab w:val="left" w:pos="2161"/>
          <w:tab w:val="left" w:pos="2205"/>
          <w:tab w:val="left" w:pos="2382"/>
          <w:tab w:val="left" w:pos="2837"/>
          <w:tab w:val="left" w:pos="3186"/>
          <w:tab w:val="left" w:pos="3805"/>
          <w:tab w:val="left" w:pos="4031"/>
          <w:tab w:val="left" w:pos="4239"/>
          <w:tab w:val="left" w:pos="4376"/>
          <w:tab w:val="left" w:pos="4584"/>
          <w:tab w:val="left" w:pos="4636"/>
          <w:tab w:val="left" w:pos="5385"/>
          <w:tab w:val="left" w:pos="5934"/>
          <w:tab w:val="left" w:pos="6242"/>
          <w:tab w:val="left" w:pos="6284"/>
          <w:tab w:val="left" w:pos="6691"/>
          <w:tab w:val="left" w:pos="6722"/>
          <w:tab w:val="left" w:pos="7779"/>
          <w:tab w:val="left" w:pos="8252"/>
          <w:tab w:val="left" w:pos="8391"/>
          <w:tab w:val="left" w:pos="8463"/>
          <w:tab w:val="left" w:pos="8584"/>
        </w:tabs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«2. Администрации </w:t>
      </w:r>
      <w:r>
        <w:rPr>
          <w:rFonts w:cs="Liberation Serif"/>
          <w:color w:val="000000"/>
          <w:sz w:val="26"/>
          <w:szCs w:val="26"/>
        </w:rPr>
        <w:t>Телегинского сельсовета</w:t>
      </w:r>
      <w:r>
        <w:rPr>
          <w:rFonts w:cs="Liberation Serif"/>
          <w:b/>
          <w:color w:val="000000"/>
          <w:sz w:val="26"/>
          <w:szCs w:val="26"/>
        </w:rPr>
        <w:t xml:space="preserve"> </w:t>
      </w:r>
      <w:r>
        <w:rPr>
          <w:sz w:val="26"/>
          <w:szCs w:val="26"/>
        </w:rPr>
        <w:t xml:space="preserve">Колышлейского района </w:t>
      </w:r>
      <w:r>
        <w:rPr>
          <w:spacing w:val="-2"/>
          <w:sz w:val="26"/>
          <w:szCs w:val="26"/>
        </w:rPr>
        <w:t>Пензенской области</w:t>
      </w:r>
      <w:r>
        <w:rPr>
          <w:sz w:val="26"/>
          <w:szCs w:val="26"/>
        </w:rPr>
        <w:t>:</w:t>
      </w:r>
    </w:p>
    <w:p w:rsidR="00AC1A6B" w:rsidRDefault="00AC1A6B" w:rsidP="00AC1A6B">
      <w:pPr>
        <w:pStyle w:val="msolistparagraph0"/>
        <w:tabs>
          <w:tab w:val="left" w:pos="1302"/>
        </w:tabs>
        <w:ind w:left="0" w:firstLine="709"/>
        <w:jc w:val="both"/>
        <w:rPr>
          <w:spacing w:val="-2"/>
          <w:sz w:val="26"/>
          <w:szCs w:val="26"/>
        </w:rPr>
      </w:pPr>
      <w:bookmarkStart w:id="1" w:name="2.1._обеспечить_выполнение_Плана_в_устан"/>
      <w:bookmarkEnd w:id="1"/>
      <w:r>
        <w:rPr>
          <w:sz w:val="26"/>
          <w:szCs w:val="26"/>
        </w:rPr>
        <w:t xml:space="preserve">2.1. обеспечить выполнение Плана в установленные </w:t>
      </w:r>
      <w:r>
        <w:rPr>
          <w:spacing w:val="-2"/>
          <w:sz w:val="26"/>
          <w:szCs w:val="26"/>
        </w:rPr>
        <w:t>сроки;</w:t>
      </w:r>
      <w:bookmarkStart w:id="2" w:name="2.2._представлять_в_Министерство_финансо"/>
      <w:bookmarkEnd w:id="2"/>
    </w:p>
    <w:p w:rsidR="00AC1A6B" w:rsidRDefault="00AC1A6B" w:rsidP="00AC1A6B">
      <w:pPr>
        <w:pStyle w:val="ConsPlusTitle"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2.2. формировать информацию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по форме согласно приложению № 1 к Плану и составлять отчет о результатах реализации мероприятий Плана по форме согласно приложению № 2 к Плану в следующие сроки:</w:t>
      </w:r>
    </w:p>
    <w:p w:rsidR="00AC1A6B" w:rsidRDefault="00AC1A6B" w:rsidP="00AC1A6B">
      <w:pPr>
        <w:pStyle w:val="ConsPlusTitle"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за первое полугодие, девять месяцев - до 10 числа месяца, следующего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br/>
        <w:t>за отчетным периодом;</w:t>
      </w:r>
    </w:p>
    <w:p w:rsidR="00AC1A6B" w:rsidRDefault="00AC1A6B" w:rsidP="00AC1A6B">
      <w:pPr>
        <w:pStyle w:val="ConsPlusTitle"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spacing w:val="-8"/>
          <w:sz w:val="26"/>
          <w:szCs w:val="26"/>
        </w:rPr>
        <w:t>за отчетный год - не позднее 31 января года, следующего за отчетным годом</w:t>
      </w:r>
      <w:r>
        <w:rPr>
          <w:rFonts w:ascii="Times New Roman" w:hAnsi="Times New Roman" w:cs="Times New Roman"/>
          <w:b w:val="0"/>
          <w:sz w:val="26"/>
          <w:szCs w:val="26"/>
        </w:rPr>
        <w:t>.».</w:t>
      </w:r>
    </w:p>
    <w:p w:rsidR="00AC1A6B" w:rsidRDefault="00AC1A6B" w:rsidP="00AC1A6B">
      <w:pPr>
        <w:pStyle w:val="ad"/>
        <w:tabs>
          <w:tab w:val="left" w:pos="655"/>
          <w:tab w:val="left" w:pos="1444"/>
          <w:tab w:val="left" w:pos="1843"/>
          <w:tab w:val="left" w:pos="2161"/>
          <w:tab w:val="left" w:pos="2205"/>
          <w:tab w:val="left" w:pos="2382"/>
          <w:tab w:val="left" w:pos="2837"/>
          <w:tab w:val="left" w:pos="3186"/>
          <w:tab w:val="left" w:pos="3805"/>
          <w:tab w:val="left" w:pos="4031"/>
          <w:tab w:val="left" w:pos="4239"/>
          <w:tab w:val="left" w:pos="4376"/>
          <w:tab w:val="left" w:pos="4584"/>
          <w:tab w:val="left" w:pos="4636"/>
          <w:tab w:val="left" w:pos="5385"/>
          <w:tab w:val="left" w:pos="5934"/>
          <w:tab w:val="left" w:pos="6242"/>
          <w:tab w:val="left" w:pos="6284"/>
          <w:tab w:val="left" w:pos="6691"/>
          <w:tab w:val="left" w:pos="6722"/>
          <w:tab w:val="left" w:pos="7779"/>
          <w:tab w:val="left" w:pos="8252"/>
          <w:tab w:val="left" w:pos="8391"/>
          <w:tab w:val="left" w:pos="8463"/>
          <w:tab w:val="left" w:pos="8584"/>
        </w:tabs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Внести изменение в</w:t>
      </w:r>
      <w:r>
        <w:rPr>
          <w:spacing w:val="-2"/>
          <w:sz w:val="26"/>
          <w:szCs w:val="26"/>
        </w:rPr>
        <w:t xml:space="preserve"> </w:t>
      </w:r>
      <w:r>
        <w:rPr>
          <w:spacing w:val="-4"/>
          <w:sz w:val="26"/>
          <w:szCs w:val="26"/>
        </w:rPr>
        <w:t xml:space="preserve">План </w:t>
      </w:r>
      <w:r>
        <w:rPr>
          <w:spacing w:val="-2"/>
          <w:sz w:val="26"/>
          <w:szCs w:val="26"/>
        </w:rPr>
        <w:t xml:space="preserve">мероприятий ("дорожную карту") </w:t>
      </w:r>
      <w:r>
        <w:rPr>
          <w:sz w:val="26"/>
          <w:szCs w:val="26"/>
        </w:rPr>
        <w:t xml:space="preserve">по взысканию дебиторской задолженности по платежам в бюджет </w:t>
      </w:r>
      <w:r>
        <w:rPr>
          <w:rFonts w:cs="Liberation Serif"/>
          <w:color w:val="000000"/>
          <w:sz w:val="26"/>
          <w:szCs w:val="26"/>
        </w:rPr>
        <w:t>Телегинского сельсовета</w:t>
      </w:r>
      <w:r>
        <w:rPr>
          <w:rFonts w:cs="Liberation Serif"/>
          <w:b/>
          <w:color w:val="000000"/>
          <w:sz w:val="26"/>
          <w:szCs w:val="26"/>
        </w:rPr>
        <w:t xml:space="preserve"> </w:t>
      </w:r>
      <w:r>
        <w:rPr>
          <w:sz w:val="26"/>
          <w:szCs w:val="26"/>
        </w:rPr>
        <w:t xml:space="preserve">Колышлейского района Пензенской области, пеням и штрафам по ним, утвержденный распоряжением, изложив его в новой редакции согласно приложению к настоящему </w:t>
      </w:r>
      <w:r>
        <w:rPr>
          <w:sz w:val="26"/>
          <w:szCs w:val="26"/>
        </w:rPr>
        <w:lastRenderedPageBreak/>
        <w:t>распоряжению.</w:t>
      </w:r>
      <w:bookmarkStart w:id="3" w:name="2._Органам_государственной_власти_Пензен"/>
      <w:bookmarkEnd w:id="3"/>
    </w:p>
    <w:p w:rsidR="00AC1A6B" w:rsidRDefault="00AC1A6B" w:rsidP="00AC1A6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Настоящее распоряжение опубликовать в «Информационном вестнике» Комитета местного самоуправления Телегинского сельсовета Колышлейского района Пензенской области.</w:t>
      </w:r>
    </w:p>
    <w:p w:rsidR="00AC1A6B" w:rsidRDefault="00AC1A6B" w:rsidP="00AC1A6B">
      <w:pPr>
        <w:spacing w:line="300" w:lineRule="exac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Настоящее распоряжение вступает в силу на следующий день после дня его официального опубликования.</w:t>
      </w:r>
    </w:p>
    <w:p w:rsidR="00AC1A6B" w:rsidRDefault="00AC1A6B" w:rsidP="00AC1A6B">
      <w:pPr>
        <w:spacing w:line="300" w:lineRule="exac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 Контроль за исполнением настоящего распоряжения возложить на главного специалиста - главного бухгалтера.</w:t>
      </w:r>
    </w:p>
    <w:p w:rsidR="00AC1A6B" w:rsidRDefault="00AC1A6B" w:rsidP="00AC1A6B">
      <w:pPr>
        <w:spacing w:line="300" w:lineRule="exact"/>
        <w:ind w:firstLine="709"/>
        <w:jc w:val="both"/>
        <w:rPr>
          <w:sz w:val="26"/>
          <w:szCs w:val="26"/>
        </w:rPr>
      </w:pPr>
    </w:p>
    <w:p w:rsidR="00AC1A6B" w:rsidRDefault="00AC1A6B" w:rsidP="00AC1A6B">
      <w:pPr>
        <w:spacing w:line="300" w:lineRule="exact"/>
        <w:ind w:firstLine="709"/>
        <w:jc w:val="both"/>
        <w:rPr>
          <w:sz w:val="26"/>
          <w:szCs w:val="26"/>
        </w:rPr>
      </w:pPr>
    </w:p>
    <w:p w:rsidR="00AC1A6B" w:rsidRDefault="00AC1A6B" w:rsidP="00AC1A6B">
      <w:pPr>
        <w:spacing w:line="300" w:lineRule="exact"/>
        <w:ind w:firstLine="709"/>
        <w:jc w:val="both"/>
        <w:rPr>
          <w:sz w:val="26"/>
          <w:szCs w:val="26"/>
        </w:rPr>
      </w:pPr>
    </w:p>
    <w:tbl>
      <w:tblPr>
        <w:tblW w:w="9750" w:type="dxa"/>
        <w:tblLayout w:type="fixed"/>
        <w:tblLook w:val="04A0" w:firstRow="1" w:lastRow="0" w:firstColumn="1" w:lastColumn="0" w:noHBand="0" w:noVBand="1"/>
      </w:tblPr>
      <w:tblGrid>
        <w:gridCol w:w="5497"/>
        <w:gridCol w:w="4253"/>
      </w:tblGrid>
      <w:tr w:rsidR="00AC1A6B" w:rsidTr="00AC1A6B">
        <w:trPr>
          <w:trHeight w:val="80"/>
        </w:trPr>
        <w:tc>
          <w:tcPr>
            <w:tcW w:w="5495" w:type="dxa"/>
            <w:hideMark/>
          </w:tcPr>
          <w:p w:rsidR="00AC1A6B" w:rsidRDefault="00AC1A6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     </w:t>
            </w:r>
            <w:proofErr w:type="spellStart"/>
            <w:r>
              <w:rPr>
                <w:b/>
                <w:sz w:val="26"/>
                <w:szCs w:val="26"/>
              </w:rPr>
              <w:t>И.</w:t>
            </w:r>
            <w:proofErr w:type="gramStart"/>
            <w:r>
              <w:rPr>
                <w:b/>
                <w:sz w:val="26"/>
                <w:szCs w:val="26"/>
              </w:rPr>
              <w:t>о.г</w:t>
            </w:r>
            <w:r>
              <w:rPr>
                <w:b/>
                <w:sz w:val="26"/>
                <w:szCs w:val="26"/>
              </w:rPr>
              <w:t>лав</w:t>
            </w:r>
            <w:r>
              <w:rPr>
                <w:b/>
                <w:sz w:val="26"/>
                <w:szCs w:val="26"/>
              </w:rPr>
              <w:t>ы</w:t>
            </w:r>
            <w:proofErr w:type="spellEnd"/>
            <w:proofErr w:type="gramEnd"/>
            <w:r>
              <w:rPr>
                <w:b/>
                <w:sz w:val="26"/>
                <w:szCs w:val="26"/>
              </w:rPr>
              <w:t xml:space="preserve"> администрации </w:t>
            </w:r>
            <w:r>
              <w:rPr>
                <w:b/>
                <w:sz w:val="26"/>
                <w:szCs w:val="26"/>
              </w:rPr>
              <w:t xml:space="preserve">                      </w:t>
            </w:r>
          </w:p>
        </w:tc>
        <w:tc>
          <w:tcPr>
            <w:tcW w:w="4252" w:type="dxa"/>
          </w:tcPr>
          <w:p w:rsidR="00AC1A6B" w:rsidRDefault="00AC1A6B" w:rsidP="00AC1A6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</w:t>
            </w:r>
            <w:proofErr w:type="spellStart"/>
            <w:r>
              <w:rPr>
                <w:b/>
                <w:sz w:val="26"/>
                <w:szCs w:val="26"/>
              </w:rPr>
              <w:t>Т.А.Тростянская</w:t>
            </w:r>
            <w:proofErr w:type="spellEnd"/>
          </w:p>
        </w:tc>
      </w:tr>
    </w:tbl>
    <w:p w:rsidR="00AC1A6B" w:rsidRDefault="00AC1A6B" w:rsidP="00AC1A6B">
      <w:pPr>
        <w:spacing w:line="220" w:lineRule="auto"/>
        <w:rPr>
          <w:bCs/>
          <w:sz w:val="26"/>
          <w:szCs w:val="26"/>
          <w:lang w:eastAsia="en-US"/>
        </w:rPr>
        <w:sectPr w:rsidR="00AC1A6B">
          <w:pgSz w:w="11906" w:h="16838"/>
          <w:pgMar w:top="1134" w:right="851" w:bottom="1134" w:left="1418" w:header="720" w:footer="720" w:gutter="0"/>
          <w:cols w:space="720"/>
        </w:sectPr>
      </w:pPr>
    </w:p>
    <w:p w:rsidR="00AC1A6B" w:rsidRDefault="00AC1A6B" w:rsidP="00AC1A6B">
      <w:pPr>
        <w:pStyle w:val="11"/>
        <w:spacing w:before="0"/>
        <w:ind w:left="4360" w:right="-11" w:hanging="2166"/>
        <w:jc w:val="righ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>Приложение</w:t>
      </w:r>
    </w:p>
    <w:p w:rsidR="00AC1A6B" w:rsidRDefault="00AC1A6B" w:rsidP="00AC1A6B">
      <w:pPr>
        <w:pStyle w:val="11"/>
        <w:spacing w:before="4"/>
        <w:ind w:left="4360" w:right="-9" w:hanging="2164"/>
        <w:jc w:val="righ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к распоряжению Администрации Телегинского сельсовета</w:t>
      </w:r>
    </w:p>
    <w:p w:rsidR="00AC1A6B" w:rsidRDefault="00AC1A6B" w:rsidP="00AC1A6B">
      <w:pPr>
        <w:pStyle w:val="11"/>
        <w:spacing w:before="4"/>
        <w:ind w:left="4360" w:right="-9" w:hanging="2164"/>
        <w:jc w:val="righ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Колышлейского района Пензенской области</w:t>
      </w:r>
    </w:p>
    <w:p w:rsidR="00AC1A6B" w:rsidRDefault="00AC1A6B" w:rsidP="00AC1A6B">
      <w:pPr>
        <w:pStyle w:val="11"/>
        <w:spacing w:before="4"/>
        <w:ind w:left="4360" w:right="-9" w:hanging="2164"/>
        <w:jc w:val="righ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от 23.04.2026 № 1</w:t>
      </w:r>
    </w:p>
    <w:p w:rsidR="00AC1A6B" w:rsidRDefault="00AC1A6B" w:rsidP="00AC1A6B">
      <w:pPr>
        <w:pStyle w:val="11"/>
        <w:spacing w:before="120"/>
        <w:ind w:left="4360" w:right="-11" w:hanging="2166"/>
        <w:jc w:val="righ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«Утвержден</w:t>
      </w:r>
    </w:p>
    <w:p w:rsidR="00AC1A6B" w:rsidRDefault="00AC1A6B" w:rsidP="00AC1A6B">
      <w:pPr>
        <w:pStyle w:val="11"/>
        <w:spacing w:before="4"/>
        <w:ind w:left="4360" w:right="-9" w:hanging="2164"/>
        <w:jc w:val="righ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распоряжением Администрации Телегинского сельсовета</w:t>
      </w:r>
    </w:p>
    <w:p w:rsidR="00AC1A6B" w:rsidRDefault="00AC1A6B" w:rsidP="00AC1A6B">
      <w:pPr>
        <w:pStyle w:val="11"/>
        <w:spacing w:before="4"/>
        <w:ind w:left="4360" w:right="-9" w:hanging="2164"/>
        <w:jc w:val="righ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Колышлейского района Пензенской области</w:t>
      </w:r>
    </w:p>
    <w:p w:rsidR="00AC1A6B" w:rsidRDefault="00AC1A6B" w:rsidP="00AC1A6B">
      <w:pPr>
        <w:pStyle w:val="11"/>
        <w:spacing w:before="4"/>
        <w:ind w:left="4360" w:right="-9" w:hanging="2164"/>
        <w:jc w:val="righ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от 17.04.2024 № 5</w:t>
      </w:r>
    </w:p>
    <w:p w:rsidR="00AC1A6B" w:rsidRDefault="00AC1A6B" w:rsidP="00AC1A6B">
      <w:pPr>
        <w:pStyle w:val="11"/>
        <w:spacing w:before="240" w:line="220" w:lineRule="auto"/>
        <w:ind w:left="4360" w:right="1440" w:hanging="2166"/>
        <w:rPr>
          <w:sz w:val="26"/>
          <w:szCs w:val="26"/>
        </w:rPr>
      </w:pPr>
      <w:r>
        <w:rPr>
          <w:sz w:val="26"/>
          <w:szCs w:val="26"/>
        </w:rPr>
        <w:t>План</w:t>
      </w:r>
    </w:p>
    <w:p w:rsidR="00AC1A6B" w:rsidRDefault="00AC1A6B" w:rsidP="00AC1A6B">
      <w:pPr>
        <w:pStyle w:val="11"/>
        <w:spacing w:before="4" w:line="220" w:lineRule="auto"/>
        <w:ind w:left="180" w:right="-189"/>
        <w:rPr>
          <w:sz w:val="26"/>
          <w:szCs w:val="26"/>
        </w:rPr>
      </w:pPr>
      <w:r>
        <w:rPr>
          <w:sz w:val="26"/>
          <w:szCs w:val="26"/>
        </w:rPr>
        <w:t>мероприятий ("д</w:t>
      </w:r>
      <w:bookmarkStart w:id="4" w:name="в_бюджет_Пензенской_области,_пеням_и_штр"/>
      <w:bookmarkEnd w:id="4"/>
      <w:r>
        <w:rPr>
          <w:sz w:val="26"/>
          <w:szCs w:val="26"/>
        </w:rPr>
        <w:t>орожная карта") по взысканию дебиторской задолженности по платежам в бюджет Телегинского сельсовета Колышлейского района Пензенской области, пеням и штрафам по ним</w:t>
      </w:r>
    </w:p>
    <w:p w:rsidR="00AC1A6B" w:rsidRDefault="00AC1A6B" w:rsidP="00AC1A6B">
      <w:pPr>
        <w:pStyle w:val="ad"/>
        <w:spacing w:before="80" w:after="1"/>
        <w:rPr>
          <w:b/>
          <w:sz w:val="26"/>
          <w:szCs w:val="26"/>
        </w:rPr>
      </w:pPr>
    </w:p>
    <w:tbl>
      <w:tblPr>
        <w:tblW w:w="1461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7518"/>
        <w:gridCol w:w="1844"/>
        <w:gridCol w:w="4682"/>
      </w:tblGrid>
      <w:tr w:rsidR="00AC1A6B" w:rsidTr="00AC1A6B">
        <w:trPr>
          <w:trHeight w:val="34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1A6B" w:rsidRDefault="00AC1A6B">
            <w:pPr>
              <w:pStyle w:val="TableParagraph"/>
              <w:spacing w:line="232" w:lineRule="auto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 xml:space="preserve">№ </w:t>
            </w:r>
            <w:r>
              <w:rPr>
                <w:spacing w:val="-4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AC1A6B" w:rsidRDefault="00AC1A6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AC1A6B" w:rsidRDefault="00AC1A6B">
            <w:pPr>
              <w:pStyle w:val="TableParagraph"/>
              <w:spacing w:line="232" w:lineRule="auto"/>
              <w:rPr>
                <w:sz w:val="24"/>
                <w:szCs w:val="24"/>
                <w:lang w:val="en-US"/>
              </w:rPr>
            </w:pPr>
            <w:bookmarkStart w:id="5" w:name="Срок_выполнения"/>
            <w:bookmarkEnd w:id="5"/>
            <w:r>
              <w:rPr>
                <w:sz w:val="24"/>
                <w:szCs w:val="24"/>
              </w:rPr>
              <w:t>Срок выполнения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:rsidR="00AC1A6B" w:rsidRDefault="00AC1A6B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bookmarkStart w:id="6" w:name="Исполнитель"/>
            <w:bookmarkEnd w:id="6"/>
            <w:r>
              <w:rPr>
                <w:spacing w:val="-2"/>
                <w:sz w:val="24"/>
                <w:szCs w:val="24"/>
              </w:rPr>
              <w:t>Исполнитель</w:t>
            </w:r>
          </w:p>
        </w:tc>
      </w:tr>
    </w:tbl>
    <w:p w:rsidR="00AC1A6B" w:rsidRDefault="00AC1A6B" w:rsidP="00AC1A6B">
      <w:pPr>
        <w:rPr>
          <w:sz w:val="2"/>
          <w:szCs w:val="2"/>
        </w:rPr>
      </w:pPr>
    </w:p>
    <w:tbl>
      <w:tblPr>
        <w:tblW w:w="14610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"/>
        <w:gridCol w:w="57"/>
        <w:gridCol w:w="7517"/>
        <w:gridCol w:w="1844"/>
        <w:gridCol w:w="4682"/>
      </w:tblGrid>
      <w:tr w:rsidR="00AC1A6B" w:rsidTr="00AC1A6B">
        <w:trPr>
          <w:tblHeader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4</w:t>
            </w:r>
          </w:p>
        </w:tc>
      </w:tr>
      <w:tr w:rsidR="00AC1A6B" w:rsidTr="00AC1A6B">
        <w:trPr>
          <w:trHeight w:val="230"/>
        </w:trPr>
        <w:tc>
          <w:tcPr>
            <w:tcW w:w="146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spacing w:line="216" w:lineRule="auto"/>
              <w:jc w:val="left"/>
              <w:rPr>
                <w:spacing w:val="-10"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I. Разработка и совершенствование правовой базы по управлению дебиторской задолженностью по платежам в бюджет, пеням и штрафам по ним</w:t>
            </w:r>
          </w:p>
        </w:tc>
      </w:tr>
      <w:tr w:rsidR="00AC1A6B" w:rsidTr="00AC1A6B">
        <w:trPr>
          <w:trHeight w:val="411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spacing w:line="216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</w:rPr>
            </w:pPr>
            <w:r>
              <w:rPr>
                <w:rFonts w:ascii="Times New Roman CYR" w:hAnsi="Times New Roman CYR"/>
                <w:bCs/>
              </w:rPr>
              <w:t>1.1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spacing w:line="216" w:lineRule="auto"/>
              <w:ind w:right="-28"/>
              <w:outlineLvl w:val="0"/>
              <w:rPr>
                <w:rFonts w:ascii="Times New Roman CYR" w:hAnsi="Times New Roman CYR"/>
                <w:b/>
                <w:bCs/>
              </w:rPr>
            </w:pPr>
            <w:r>
              <w:rPr>
                <w:rFonts w:ascii="Times New Roman CYR" w:hAnsi="Times New Roman CYR"/>
                <w:bCs/>
              </w:rPr>
              <w:t xml:space="preserve">Разработка правовых актов в области управления дебиторской задолженностью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spacing w:line="216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</w:rPr>
            </w:pPr>
            <w:r>
              <w:rPr>
                <w:rFonts w:ascii="Times New Roman CYR" w:hAnsi="Times New Roman CYR"/>
                <w:bCs/>
              </w:rPr>
              <w:t>по мере необходимости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spacing w:line="216" w:lineRule="auto"/>
              <w:jc w:val="center"/>
              <w:rPr>
                <w:rFonts w:ascii="Times New Roman CYR" w:hAnsi="Times New Roman CYR"/>
                <w:bCs/>
              </w:rPr>
            </w:pPr>
            <w:r>
              <w:t xml:space="preserve">Администрация Телегинского сельсовета Колышлейского района </w:t>
            </w:r>
            <w:r>
              <w:rPr>
                <w:spacing w:val="-2"/>
              </w:rPr>
              <w:t>Пензенской области</w:t>
            </w:r>
          </w:p>
        </w:tc>
      </w:tr>
      <w:tr w:rsidR="00AC1A6B" w:rsidTr="00AC1A6B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spacing w:line="216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</w:rPr>
            </w:pPr>
            <w:r>
              <w:rPr>
                <w:rFonts w:ascii="Times New Roman CYR" w:hAnsi="Times New Roman CYR"/>
                <w:bCs/>
              </w:rPr>
              <w:t>1.2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spacing w:line="216" w:lineRule="auto"/>
              <w:ind w:right="-28"/>
              <w:outlineLvl w:val="0"/>
              <w:rPr>
                <w:rFonts w:ascii="Times New Roman CYR" w:hAnsi="Times New Roman CYR"/>
                <w:bCs/>
              </w:rPr>
            </w:pPr>
            <w:r>
              <w:rPr>
                <w:rFonts w:ascii="Times New Roman CYR" w:hAnsi="Times New Roman CYR"/>
                <w:bCs/>
              </w:rPr>
              <w:t>Приведение правовых актов в области управления дебиторской задолженностью в соответствие с изменениями законодательства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spacing w:line="216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</w:rPr>
            </w:pPr>
            <w:r>
              <w:rPr>
                <w:rFonts w:ascii="Times New Roman CYR" w:hAnsi="Times New Roman CYR"/>
                <w:bCs/>
              </w:rPr>
              <w:t>по мере необходимости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spacing w:line="216" w:lineRule="auto"/>
              <w:jc w:val="center"/>
              <w:rPr>
                <w:rFonts w:ascii="Times New Roman CYR" w:hAnsi="Times New Roman CYR"/>
                <w:b/>
                <w:bCs/>
              </w:rPr>
            </w:pPr>
            <w:r>
              <w:t xml:space="preserve">Администрация Телегинского сельсовета Колышлейского района </w:t>
            </w:r>
            <w:r>
              <w:rPr>
                <w:spacing w:val="-2"/>
              </w:rPr>
              <w:t>Пензенской области</w:t>
            </w:r>
          </w:p>
        </w:tc>
      </w:tr>
      <w:tr w:rsidR="00AC1A6B" w:rsidTr="00AC1A6B">
        <w:tc>
          <w:tcPr>
            <w:tcW w:w="1460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spacing w:line="216" w:lineRule="auto"/>
              <w:jc w:val="left"/>
              <w:rPr>
                <w:rFonts w:ascii="Calibri" w:hAnsi="Calibri"/>
                <w:b/>
                <w:sz w:val="24"/>
                <w:szCs w:val="24"/>
              </w:rPr>
            </w:pPr>
            <w:bookmarkStart w:id="7" w:name="по_ним,_выявление_факторов,_влияющих_на_"/>
            <w:bookmarkEnd w:id="7"/>
            <w:r>
              <w:rPr>
                <w:b/>
                <w:sz w:val="24"/>
                <w:szCs w:val="24"/>
                <w:lang w:val="en-US"/>
              </w:rPr>
              <w:t>II</w:t>
            </w:r>
            <w:r>
              <w:rPr>
                <w:b/>
                <w:sz w:val="24"/>
                <w:szCs w:val="24"/>
              </w:rPr>
              <w:t xml:space="preserve">. Анализ состояния дебиторской задолженности по платежам в бюджет Телегинского сельсовета Колышлейского района Пензенской области, пеням и штрафам по ним, выявление факторов, влияющих на образование просроченной дебиторской задолженности по </w:t>
            </w:r>
            <w:r>
              <w:rPr>
                <w:b/>
                <w:spacing w:val="-2"/>
                <w:sz w:val="24"/>
                <w:szCs w:val="24"/>
              </w:rPr>
              <w:t>доходам</w:t>
            </w:r>
          </w:p>
        </w:tc>
      </w:tr>
      <w:tr w:rsidR="00AC1A6B" w:rsidTr="00AC1A6B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8" w:name="1.1"/>
            <w:bookmarkEnd w:id="8"/>
            <w:r>
              <w:rPr>
                <w:spacing w:val="-5"/>
                <w:sz w:val="24"/>
                <w:szCs w:val="24"/>
                <w:lang w:val="en-US"/>
              </w:rPr>
              <w:t>2.1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bookmarkStart w:id="9" w:name="Инвентаризация_дебиторской_задолженности"/>
            <w:bookmarkEnd w:id="9"/>
            <w:r>
              <w:rPr>
                <w:sz w:val="24"/>
                <w:szCs w:val="24"/>
              </w:rPr>
              <w:t>Инвентаризация дебиторской задолженности</w:t>
            </w:r>
            <w:bookmarkStart w:id="10" w:name="-_определения_достоверности_показателей_"/>
            <w:bookmarkEnd w:id="10"/>
            <w:r>
              <w:rPr>
                <w:sz w:val="24"/>
                <w:szCs w:val="24"/>
              </w:rPr>
              <w:t xml:space="preserve"> в целях обеспечения</w:t>
            </w:r>
          </w:p>
          <w:p w:rsidR="00AC1A6B" w:rsidRDefault="00AC1A6B">
            <w:pPr>
              <w:pStyle w:val="TableParagraph"/>
              <w:tabs>
                <w:tab w:val="left" w:pos="717"/>
              </w:tabs>
              <w:spacing w:line="21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достоверности данных бухгалтерского учета</w:t>
            </w:r>
            <w:bookmarkStart w:id="11" w:name="-_признания_дебиторской_задолженности_со"/>
            <w:bookmarkEnd w:id="11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bookmarkStart w:id="12" w:name="ежегодно"/>
            <w:bookmarkEnd w:id="12"/>
            <w:r>
              <w:rPr>
                <w:spacing w:val="-2"/>
                <w:sz w:val="24"/>
                <w:szCs w:val="24"/>
              </w:rPr>
              <w:t>по мере необходимости, но не реже одного раза в год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Телегинского сельсовета Колышлейского района </w:t>
            </w:r>
            <w:r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AC1A6B" w:rsidTr="00AC1A6B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13" w:name="1.2"/>
            <w:bookmarkEnd w:id="13"/>
            <w:r>
              <w:rPr>
                <w:spacing w:val="-5"/>
                <w:sz w:val="24"/>
                <w:szCs w:val="24"/>
                <w:lang w:val="en-US"/>
              </w:rPr>
              <w:t>2.2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tabs>
                <w:tab w:val="left" w:pos="6238"/>
              </w:tabs>
              <w:spacing w:line="216" w:lineRule="auto"/>
              <w:jc w:val="left"/>
              <w:rPr>
                <w:spacing w:val="-2"/>
                <w:sz w:val="24"/>
                <w:szCs w:val="24"/>
              </w:rPr>
            </w:pPr>
            <w:bookmarkStart w:id="14" w:name="Анализ_просроченной_дебиторской_задолжен"/>
            <w:bookmarkEnd w:id="14"/>
            <w:r>
              <w:rPr>
                <w:sz w:val="24"/>
                <w:szCs w:val="24"/>
              </w:rPr>
              <w:t xml:space="preserve">Анализ просроченной дебиторской </w:t>
            </w:r>
            <w:r>
              <w:rPr>
                <w:spacing w:val="-2"/>
                <w:sz w:val="24"/>
                <w:szCs w:val="24"/>
              </w:rPr>
              <w:t xml:space="preserve">задолженности, </w:t>
            </w:r>
            <w:bookmarkStart w:id="15" w:name="-_выявление_сумм_задолженности_с_истекаю"/>
            <w:bookmarkEnd w:id="15"/>
            <w:r>
              <w:rPr>
                <w:sz w:val="24"/>
                <w:szCs w:val="24"/>
              </w:rPr>
              <w:t xml:space="preserve">в том </w:t>
            </w:r>
            <w:r>
              <w:rPr>
                <w:spacing w:val="-2"/>
                <w:sz w:val="24"/>
                <w:szCs w:val="24"/>
              </w:rPr>
              <w:t>числе:</w:t>
            </w:r>
          </w:p>
          <w:p w:rsidR="00AC1A6B" w:rsidRDefault="00AC1A6B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выявление сумм просроченной дебиторской задолженности с </w:t>
            </w:r>
            <w:r>
              <w:rPr>
                <w:spacing w:val="-2"/>
                <w:sz w:val="24"/>
                <w:szCs w:val="24"/>
              </w:rPr>
              <w:t xml:space="preserve">истекающими в ближайшее время </w:t>
            </w:r>
            <w:r>
              <w:rPr>
                <w:sz w:val="24"/>
                <w:szCs w:val="24"/>
              </w:rPr>
              <w:t>сроками исковой давности;</w:t>
            </w:r>
          </w:p>
          <w:p w:rsidR="00AC1A6B" w:rsidRDefault="00AC1A6B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>выявление факторов, влияющих на образование просроченной дебиторской задолженности по доходам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Телегинского сельсовета </w:t>
            </w:r>
            <w:r>
              <w:rPr>
                <w:sz w:val="24"/>
                <w:szCs w:val="24"/>
              </w:rPr>
              <w:lastRenderedPageBreak/>
              <w:t xml:space="preserve">Колышлейского района </w:t>
            </w:r>
            <w:r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AC1A6B" w:rsidTr="00AC1A6B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spacing w:line="216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lastRenderedPageBreak/>
              <w:t>2.3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spacing w:line="216" w:lineRule="auto"/>
              <w:ind w:right="-28"/>
              <w:outlineLvl w:val="0"/>
              <w:rPr>
                <w:rFonts w:ascii="Times New Roman CYR" w:hAnsi="Times New Roman CYR"/>
                <w:bCs/>
              </w:rPr>
            </w:pPr>
            <w:r>
              <w:rPr>
                <w:rFonts w:ascii="Times New Roman CYR" w:hAnsi="Times New Roman CYR"/>
                <w:bCs/>
              </w:rPr>
              <w:t xml:space="preserve">Принятие решения о признании безнадежной к взысканию задолженности по платежам в бюджет </w:t>
            </w:r>
            <w:r>
              <w:t>Телегинского сельсовета</w:t>
            </w:r>
            <w:r>
              <w:rPr>
                <w:rFonts w:ascii="Times New Roman CYR" w:hAnsi="Times New Roman CYR"/>
                <w:bCs/>
              </w:rPr>
              <w:t xml:space="preserve"> Колышлейского района Пензенской области и о ее списании (восстановлении) в соответствии со </w:t>
            </w:r>
            <w:hyperlink r:id="rId8" w:history="1">
              <w:r>
                <w:rPr>
                  <w:rStyle w:val="a5"/>
                  <w:rFonts w:ascii="Times New Roman CYR" w:hAnsi="Times New Roman CYR"/>
                  <w:bCs/>
                </w:rPr>
                <w:t>статьей 47.2</w:t>
              </w:r>
            </w:hyperlink>
            <w:r>
              <w:rPr>
                <w:rFonts w:ascii="Times New Roman CYR" w:hAnsi="Times New Roman CYR"/>
                <w:bCs/>
              </w:rPr>
              <w:t xml:space="preserve"> Бюджетного кодекса Российской Федерации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spacing w:line="216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</w:rPr>
            </w:pPr>
            <w:r>
              <w:rPr>
                <w:rFonts w:ascii="Times New Roman CYR" w:hAnsi="Times New Roman CYR"/>
                <w:bCs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jc w:val="center"/>
              <w:rPr>
                <w:sz w:val="20"/>
                <w:szCs w:val="20"/>
              </w:rPr>
            </w:pPr>
            <w:r>
              <w:t xml:space="preserve">Администрация Телегинского сельсовета Колышлейского района </w:t>
            </w:r>
            <w:r>
              <w:rPr>
                <w:spacing w:val="-2"/>
              </w:rPr>
              <w:t>Пензенской области</w:t>
            </w:r>
          </w:p>
        </w:tc>
      </w:tr>
      <w:tr w:rsidR="00AC1A6B" w:rsidTr="00AC1A6B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spacing w:line="216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spacing w:line="216" w:lineRule="auto"/>
              <w:ind w:right="-28"/>
              <w:outlineLvl w:val="0"/>
              <w:rPr>
                <w:rFonts w:ascii="Times New Roman CYR" w:hAnsi="Times New Roman CYR"/>
                <w:bCs/>
              </w:rPr>
            </w:pPr>
            <w:r>
              <w:rPr>
                <w:rFonts w:ascii="Times New Roman CYR" w:hAnsi="Times New Roman CYR"/>
                <w:bCs/>
              </w:rPr>
              <w:t>Признание задолженности сомнительной и отнесение ее на забалансовый учет (задолженность неплатежеспособных дебиторов) для наблюдения за возможностью ее взыскания в случае изменения имущественного положения должника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spacing w:line="216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</w:rPr>
            </w:pPr>
            <w:r>
              <w:rPr>
                <w:rFonts w:ascii="Times New Roman CYR" w:hAnsi="Times New Roman CYR"/>
                <w:bCs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jc w:val="center"/>
              <w:rPr>
                <w:sz w:val="20"/>
                <w:szCs w:val="20"/>
              </w:rPr>
            </w:pPr>
            <w:r>
              <w:t xml:space="preserve">Администрация Телегинского сельсовета Колышлейского района </w:t>
            </w:r>
            <w:r>
              <w:rPr>
                <w:spacing w:val="-2"/>
              </w:rPr>
              <w:t>Пензенской области</w:t>
            </w:r>
          </w:p>
        </w:tc>
      </w:tr>
      <w:tr w:rsidR="00AC1A6B" w:rsidTr="00AC1A6B">
        <w:tc>
          <w:tcPr>
            <w:tcW w:w="146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spacing w:line="216" w:lineRule="auto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III</w:t>
            </w:r>
            <w:r>
              <w:rPr>
                <w:b/>
                <w:sz w:val="24"/>
                <w:szCs w:val="24"/>
              </w:rPr>
              <w:t>. Недопущение образования просроченной дебиторской задолженности</w:t>
            </w:r>
            <w:r>
              <w:rPr>
                <w:b/>
                <w:spacing w:val="-5"/>
                <w:sz w:val="24"/>
                <w:szCs w:val="24"/>
              </w:rPr>
              <w:t xml:space="preserve"> по </w:t>
            </w:r>
            <w:r>
              <w:rPr>
                <w:b/>
                <w:spacing w:val="-2"/>
                <w:sz w:val="24"/>
                <w:szCs w:val="24"/>
              </w:rPr>
              <w:t>доходам</w:t>
            </w:r>
          </w:p>
        </w:tc>
      </w:tr>
      <w:tr w:rsidR="00AC1A6B" w:rsidTr="00AC1A6B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16" w:name="2.1"/>
            <w:bookmarkEnd w:id="16"/>
            <w:r>
              <w:rPr>
                <w:spacing w:val="-5"/>
                <w:sz w:val="24"/>
                <w:szCs w:val="24"/>
                <w:lang w:val="en-US"/>
              </w:rPr>
              <w:t>3.1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Осуществление контроля за правильностью исчисления, полнотой и 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своевременностью осуществления платежей в бюджет </w:t>
            </w:r>
            <w:r>
              <w:rPr>
                <w:sz w:val="24"/>
                <w:szCs w:val="24"/>
              </w:rPr>
              <w:t>Телегинского сельсовета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/>
                <w:sz w:val="24"/>
                <w:szCs w:val="24"/>
              </w:rPr>
              <w:t>Колышлейского района Пензенской области, пеней и штрафов по ним в соответствии с утвержденным регламентом реализации полномочий администратора доходов бюджета по взысканию дебиторской задолженности по платежам в бюджет, пеням и штрафам по ним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jc w:val="center"/>
              <w:rPr>
                <w:sz w:val="20"/>
                <w:szCs w:val="20"/>
              </w:rPr>
            </w:pPr>
            <w:r>
              <w:t xml:space="preserve">Администрация Телегинского сельсовета Колышлейского района </w:t>
            </w:r>
            <w:r>
              <w:rPr>
                <w:spacing w:val="-2"/>
              </w:rPr>
              <w:t>Пензенской области</w:t>
            </w:r>
          </w:p>
        </w:tc>
      </w:tr>
      <w:tr w:rsidR="00AC1A6B" w:rsidTr="00AC1A6B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17" w:name="2.2"/>
            <w:bookmarkEnd w:id="17"/>
            <w:r>
              <w:rPr>
                <w:spacing w:val="-5"/>
                <w:sz w:val="24"/>
                <w:szCs w:val="24"/>
                <w:lang w:val="en-US"/>
              </w:rPr>
              <w:t>3.2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Сверка расчетов с плательщиками по доходам бюджета Телегинского сельсовета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Колышлейского района Пензенской области, в том числе на основании информации о непогашенных начислениях, содержащейся в Государственной информационной системе о государственных и муниципальных </w:t>
            </w:r>
            <w:r>
              <w:rPr>
                <w:spacing w:val="-2"/>
                <w:sz w:val="24"/>
                <w:szCs w:val="24"/>
              </w:rPr>
              <w:t>платежах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jc w:val="center"/>
              <w:rPr>
                <w:sz w:val="20"/>
                <w:szCs w:val="20"/>
              </w:rPr>
            </w:pPr>
            <w:r>
              <w:t xml:space="preserve">Администрация Телегинского сельсовета Колышлейского района </w:t>
            </w:r>
            <w:r>
              <w:rPr>
                <w:spacing w:val="-2"/>
              </w:rPr>
              <w:t>Пензенской области</w:t>
            </w:r>
          </w:p>
        </w:tc>
      </w:tr>
      <w:tr w:rsidR="00AC1A6B" w:rsidTr="00AC1A6B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18" w:name="2.3"/>
            <w:bookmarkEnd w:id="18"/>
            <w:r>
              <w:rPr>
                <w:spacing w:val="-5"/>
                <w:sz w:val="24"/>
                <w:szCs w:val="24"/>
                <w:lang w:val="en-US"/>
              </w:rPr>
              <w:t>3.3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финансового (платежного) состояния плательщиков на предмет наличия сведений о:</w:t>
            </w:r>
          </w:p>
          <w:p w:rsidR="00AC1A6B" w:rsidRDefault="00AC1A6B">
            <w:pPr>
              <w:pStyle w:val="TableParagraph"/>
              <w:tabs>
                <w:tab w:val="left" w:pos="644"/>
              </w:tabs>
              <w:spacing w:line="21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взыскании с должника денежных средств в рамках исполнительного производства;</w:t>
            </w:r>
          </w:p>
          <w:p w:rsidR="00AC1A6B" w:rsidRDefault="00AC1A6B">
            <w:pPr>
              <w:pStyle w:val="TableParagraph"/>
              <w:tabs>
                <w:tab w:val="left" w:pos="677"/>
              </w:tabs>
              <w:spacing w:line="21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возбуждении в отношении должника дела о банкротстве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jc w:val="center"/>
              <w:rPr>
                <w:sz w:val="20"/>
                <w:szCs w:val="20"/>
              </w:rPr>
            </w:pPr>
            <w:r>
              <w:t xml:space="preserve">Администрация Телегинского сельсовета Колышлейского района </w:t>
            </w:r>
            <w:r>
              <w:rPr>
                <w:spacing w:val="-2"/>
              </w:rPr>
              <w:t>Пензенской области</w:t>
            </w:r>
          </w:p>
        </w:tc>
      </w:tr>
      <w:tr w:rsidR="00AC1A6B" w:rsidTr="00AC1A6B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19" w:name="2.4"/>
            <w:bookmarkEnd w:id="19"/>
            <w:r>
              <w:rPr>
                <w:spacing w:val="-5"/>
                <w:sz w:val="24"/>
                <w:szCs w:val="24"/>
                <w:lang w:val="en-US"/>
              </w:rPr>
              <w:t>3.4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отсрочки, рассрочки по платежам, срок уплаты которых не наступил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jc w:val="center"/>
              <w:rPr>
                <w:sz w:val="20"/>
                <w:szCs w:val="20"/>
              </w:rPr>
            </w:pPr>
            <w:r>
              <w:t xml:space="preserve">Администрация Телегинского сельсовета Колышлейского района </w:t>
            </w:r>
            <w:r>
              <w:rPr>
                <w:spacing w:val="-2"/>
              </w:rPr>
              <w:t>Пензенской области</w:t>
            </w:r>
          </w:p>
        </w:tc>
      </w:tr>
      <w:tr w:rsidR="00AC1A6B" w:rsidTr="00AC1A6B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20" w:name="2.5"/>
            <w:bookmarkEnd w:id="20"/>
            <w:r>
              <w:rPr>
                <w:spacing w:val="-5"/>
                <w:sz w:val="24"/>
                <w:szCs w:val="24"/>
                <w:lang w:val="en-US"/>
              </w:rPr>
              <w:lastRenderedPageBreak/>
              <w:t>3.5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Иные мероприятия, проводимые по </w:t>
            </w:r>
            <w:r>
              <w:rPr>
                <w:spacing w:val="-2"/>
                <w:sz w:val="24"/>
                <w:szCs w:val="24"/>
              </w:rPr>
              <w:t xml:space="preserve">решению </w:t>
            </w:r>
            <w:r>
              <w:rPr>
                <w:sz w:val="24"/>
                <w:szCs w:val="24"/>
              </w:rPr>
              <w:t>Администрации Телегинского сельсовета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Колышлейского района </w:t>
            </w:r>
            <w:r>
              <w:rPr>
                <w:spacing w:val="-2"/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jc w:val="center"/>
              <w:rPr>
                <w:sz w:val="20"/>
                <w:szCs w:val="20"/>
              </w:rPr>
            </w:pPr>
            <w:r>
              <w:t xml:space="preserve">Администрация Телегинского сельсовета Колышлейского района </w:t>
            </w:r>
            <w:r>
              <w:rPr>
                <w:spacing w:val="-2"/>
              </w:rPr>
              <w:t>Пензенской области</w:t>
            </w:r>
          </w:p>
        </w:tc>
      </w:tr>
      <w:tr w:rsidR="00AC1A6B" w:rsidTr="00AC1A6B">
        <w:tc>
          <w:tcPr>
            <w:tcW w:w="146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spacing w:line="216" w:lineRule="auto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IV</w:t>
            </w:r>
            <w:r>
              <w:rPr>
                <w:b/>
                <w:sz w:val="24"/>
                <w:szCs w:val="24"/>
              </w:rPr>
              <w:t>. Урегулирование просроченной дебиторской задолженности по доходам в досудебном порядке</w:t>
            </w:r>
          </w:p>
        </w:tc>
      </w:tr>
      <w:tr w:rsidR="00AC1A6B" w:rsidTr="00AC1A6B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21" w:name="3.1"/>
            <w:bookmarkEnd w:id="21"/>
            <w:r>
              <w:rPr>
                <w:spacing w:val="-5"/>
                <w:sz w:val="24"/>
                <w:szCs w:val="24"/>
                <w:lang w:val="en-US"/>
              </w:rPr>
              <w:t>4.1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должнику требования, претензии о погашении образовавшейся задолженности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jc w:val="center"/>
              <w:rPr>
                <w:sz w:val="20"/>
                <w:szCs w:val="20"/>
              </w:rPr>
            </w:pPr>
            <w:r>
              <w:t xml:space="preserve">Администрация Телегинского сельсовета Колышлейского района </w:t>
            </w:r>
            <w:r>
              <w:rPr>
                <w:spacing w:val="-2"/>
              </w:rPr>
              <w:t>Пензенской области</w:t>
            </w:r>
          </w:p>
        </w:tc>
      </w:tr>
      <w:tr w:rsidR="00AC1A6B" w:rsidTr="00AC1A6B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22" w:name="3.2"/>
            <w:bookmarkEnd w:id="22"/>
            <w:r>
              <w:rPr>
                <w:spacing w:val="-5"/>
                <w:sz w:val="24"/>
                <w:szCs w:val="24"/>
                <w:lang w:val="en-US"/>
              </w:rPr>
              <w:t>4.2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вопроса о возможности расторжения договора (контракта)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jc w:val="center"/>
              <w:rPr>
                <w:sz w:val="20"/>
                <w:szCs w:val="20"/>
              </w:rPr>
            </w:pPr>
            <w:r>
              <w:t xml:space="preserve">Администрация Телегинского сельсовета Колышлейского района </w:t>
            </w:r>
            <w:r>
              <w:rPr>
                <w:spacing w:val="-2"/>
              </w:rPr>
              <w:t>Пензенской области</w:t>
            </w:r>
          </w:p>
        </w:tc>
      </w:tr>
      <w:tr w:rsidR="00AC1A6B" w:rsidTr="00AC1A6B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4.3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вопроса о предоставлении отсрочки (рассрочки) по уплате задолженности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jc w:val="center"/>
              <w:rPr>
                <w:sz w:val="20"/>
                <w:szCs w:val="20"/>
              </w:rPr>
            </w:pPr>
            <w:r>
              <w:t xml:space="preserve">Администрация Телегинского сельсовета Колышлейского района </w:t>
            </w:r>
            <w:r>
              <w:rPr>
                <w:spacing w:val="-2"/>
              </w:rPr>
              <w:t>Пензенской области</w:t>
            </w:r>
          </w:p>
        </w:tc>
      </w:tr>
      <w:tr w:rsidR="00AC1A6B" w:rsidTr="00AC1A6B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spacing w:line="216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16" w:lineRule="auto"/>
              <w:ind w:right="57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 xml:space="preserve">Приглашение налогоплательщиков, имеющих наибольшую задолженность, на заседания комиссии </w:t>
            </w:r>
            <w:r>
              <w:t>по налоговым и неналоговым доходам в бюджет Телегинского сельсовета</w:t>
            </w:r>
            <w:r>
              <w:rPr>
                <w:rFonts w:ascii="Times New Roman CYR" w:hAnsi="Times New Roman CYR"/>
                <w:bCs/>
              </w:rPr>
              <w:t xml:space="preserve"> </w:t>
            </w:r>
            <w:r>
              <w:t>Колышлейского района Пензенской области</w:t>
            </w:r>
            <w:r>
              <w:rPr>
                <w:rFonts w:ascii="Times New Roman CYR" w:hAnsi="Times New Roman CYR"/>
              </w:rPr>
              <w:t xml:space="preserve"> с целью проведения работы по выявлению причин образования задолженности и установлению сроков (графиков) ее погашения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spacing w:line="216" w:lineRule="auto"/>
              <w:ind w:right="57"/>
              <w:jc w:val="center"/>
              <w:outlineLvl w:val="0"/>
              <w:rPr>
                <w:rFonts w:ascii="Times New Roman CYR" w:hAnsi="Times New Roman CYR"/>
                <w:bCs/>
              </w:rPr>
            </w:pPr>
            <w:r>
              <w:rPr>
                <w:rFonts w:ascii="Times New Roman CYR" w:hAnsi="Times New Roman CYR"/>
                <w:bCs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jc w:val="center"/>
              <w:rPr>
                <w:color w:val="FF0000"/>
                <w:sz w:val="20"/>
                <w:szCs w:val="20"/>
              </w:rPr>
            </w:pPr>
            <w:r>
              <w:t xml:space="preserve">Администрация Телегинского сельсовета Колышлейского района </w:t>
            </w:r>
            <w:r>
              <w:rPr>
                <w:spacing w:val="-2"/>
              </w:rPr>
              <w:t>Пензенской области,</w:t>
            </w:r>
            <w:r>
              <w:t xml:space="preserve"> Администрация Колышлейского района </w:t>
            </w:r>
            <w:r>
              <w:rPr>
                <w:spacing w:val="-2"/>
              </w:rPr>
              <w:t xml:space="preserve">Пензенской области </w:t>
            </w:r>
            <w:r>
              <w:t>(по согласованию), Управление ФНС России по Пензенской области (по согласованию)</w:t>
            </w:r>
          </w:p>
        </w:tc>
      </w:tr>
      <w:tr w:rsidR="00AC1A6B" w:rsidTr="00AC1A6B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4.</w:t>
            </w:r>
            <w:r>
              <w:rPr>
                <w:spacing w:val="-5"/>
                <w:sz w:val="24"/>
                <w:szCs w:val="24"/>
              </w:rPr>
              <w:t>5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Иные мероприятия, проводимые по </w:t>
            </w:r>
            <w:r>
              <w:rPr>
                <w:spacing w:val="-2"/>
                <w:sz w:val="24"/>
                <w:szCs w:val="24"/>
              </w:rPr>
              <w:t xml:space="preserve">решению </w:t>
            </w:r>
            <w:r>
              <w:rPr>
                <w:sz w:val="24"/>
                <w:szCs w:val="24"/>
              </w:rPr>
              <w:t>Администрации Телегинского сельсовета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Колышлейского района </w:t>
            </w:r>
            <w:r>
              <w:rPr>
                <w:spacing w:val="-2"/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jc w:val="center"/>
              <w:rPr>
                <w:sz w:val="20"/>
                <w:szCs w:val="20"/>
              </w:rPr>
            </w:pPr>
            <w:r>
              <w:t xml:space="preserve">Администрация Телегинского сельсовета Колышлейского района </w:t>
            </w:r>
            <w:r>
              <w:rPr>
                <w:spacing w:val="-2"/>
              </w:rPr>
              <w:t>Пензенской области</w:t>
            </w:r>
          </w:p>
        </w:tc>
      </w:tr>
      <w:tr w:rsidR="00AC1A6B" w:rsidTr="00AC1A6B">
        <w:tc>
          <w:tcPr>
            <w:tcW w:w="146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spacing w:line="216" w:lineRule="auto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V</w:t>
            </w:r>
            <w:r>
              <w:rPr>
                <w:b/>
                <w:sz w:val="24"/>
                <w:szCs w:val="24"/>
              </w:rPr>
              <w:t xml:space="preserve">. Принудительное взыскание </w:t>
            </w:r>
            <w:r>
              <w:rPr>
                <w:b/>
                <w:spacing w:val="-2"/>
                <w:sz w:val="24"/>
                <w:szCs w:val="24"/>
              </w:rPr>
              <w:t xml:space="preserve">просроченной </w:t>
            </w:r>
            <w:r>
              <w:rPr>
                <w:b/>
                <w:sz w:val="24"/>
                <w:szCs w:val="24"/>
              </w:rPr>
              <w:t xml:space="preserve">дебиторской задолженности по </w:t>
            </w:r>
            <w:r>
              <w:rPr>
                <w:b/>
                <w:spacing w:val="-2"/>
                <w:sz w:val="24"/>
                <w:szCs w:val="24"/>
              </w:rPr>
              <w:t>доходам</w:t>
            </w:r>
          </w:p>
        </w:tc>
      </w:tr>
      <w:tr w:rsidR="00AC1A6B" w:rsidTr="00AC1A6B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23" w:name="4.1"/>
            <w:bookmarkEnd w:id="23"/>
            <w:r>
              <w:rPr>
                <w:spacing w:val="-5"/>
                <w:sz w:val="24"/>
                <w:szCs w:val="24"/>
                <w:lang w:val="en-US"/>
              </w:rPr>
              <w:t>5.1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необходимых материалов и </w:t>
            </w:r>
            <w:r>
              <w:rPr>
                <w:spacing w:val="-2"/>
                <w:sz w:val="24"/>
                <w:szCs w:val="24"/>
              </w:rPr>
              <w:t xml:space="preserve">документов, </w:t>
            </w:r>
            <w:r>
              <w:rPr>
                <w:sz w:val="24"/>
                <w:szCs w:val="24"/>
              </w:rPr>
              <w:t xml:space="preserve">а также подача искового заявления в </w:t>
            </w:r>
            <w:r>
              <w:rPr>
                <w:spacing w:val="-5"/>
                <w:sz w:val="24"/>
                <w:szCs w:val="24"/>
              </w:rPr>
              <w:t>суд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jc w:val="center"/>
              <w:rPr>
                <w:sz w:val="20"/>
                <w:szCs w:val="20"/>
              </w:rPr>
            </w:pPr>
            <w:r>
              <w:t xml:space="preserve">Администрация Телегинского сельсовета Колышлейского района </w:t>
            </w:r>
            <w:r>
              <w:rPr>
                <w:spacing w:val="-2"/>
              </w:rPr>
              <w:t>Пензенской области</w:t>
            </w:r>
          </w:p>
        </w:tc>
      </w:tr>
      <w:tr w:rsidR="00AC1A6B" w:rsidTr="00AC1A6B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24" w:name="4.2"/>
            <w:bookmarkEnd w:id="24"/>
            <w:r>
              <w:rPr>
                <w:spacing w:val="-5"/>
                <w:sz w:val="24"/>
                <w:szCs w:val="24"/>
                <w:lang w:val="en-US"/>
              </w:rPr>
              <w:t>5.2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Обжалование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jc w:val="center"/>
              <w:rPr>
                <w:sz w:val="20"/>
                <w:szCs w:val="20"/>
              </w:rPr>
            </w:pPr>
            <w:r>
              <w:t xml:space="preserve">Администрация Телегинского сельсовета Колышлейского района </w:t>
            </w:r>
            <w:r>
              <w:rPr>
                <w:spacing w:val="-2"/>
              </w:rPr>
              <w:t>Пензенской области</w:t>
            </w:r>
          </w:p>
        </w:tc>
      </w:tr>
      <w:tr w:rsidR="00AC1A6B" w:rsidTr="00AC1A6B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25" w:name="4.3"/>
            <w:bookmarkEnd w:id="25"/>
            <w:r>
              <w:rPr>
                <w:spacing w:val="-5"/>
                <w:sz w:val="24"/>
                <w:szCs w:val="24"/>
                <w:lang w:val="en-US"/>
              </w:rPr>
              <w:t>5.3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bookmarkStart w:id="26" w:name="Направление_исполнительных_документов_на"/>
            <w:bookmarkEnd w:id="26"/>
            <w:r>
              <w:rPr>
                <w:sz w:val="24"/>
                <w:szCs w:val="24"/>
              </w:rPr>
              <w:t xml:space="preserve">Направление исполнительных документов на исполнение в случаях и порядке, установленных законодательством </w:t>
            </w:r>
            <w:r>
              <w:rPr>
                <w:spacing w:val="-2"/>
                <w:sz w:val="24"/>
                <w:szCs w:val="24"/>
              </w:rPr>
              <w:t>Российской Федерации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jc w:val="center"/>
              <w:rPr>
                <w:sz w:val="20"/>
                <w:szCs w:val="20"/>
              </w:rPr>
            </w:pPr>
            <w:r>
              <w:t xml:space="preserve">Администрация Телегинского сельсовета Колышлейского района </w:t>
            </w:r>
            <w:r>
              <w:rPr>
                <w:spacing w:val="-2"/>
              </w:rPr>
              <w:t>Пензенской области</w:t>
            </w:r>
          </w:p>
        </w:tc>
      </w:tr>
      <w:tr w:rsidR="00AC1A6B" w:rsidTr="00AC1A6B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27" w:name="4.4"/>
            <w:bookmarkEnd w:id="27"/>
            <w:r>
              <w:rPr>
                <w:spacing w:val="-5"/>
                <w:sz w:val="24"/>
                <w:szCs w:val="24"/>
                <w:lang w:val="en-US"/>
              </w:rPr>
              <w:t>5.4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состояния исполнительного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производства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jc w:val="center"/>
              <w:rPr>
                <w:sz w:val="20"/>
                <w:szCs w:val="20"/>
              </w:rPr>
            </w:pPr>
            <w:r>
              <w:t xml:space="preserve">Администрация Телегинского сельсовета Колышлейского района </w:t>
            </w:r>
            <w:r>
              <w:rPr>
                <w:spacing w:val="-2"/>
              </w:rPr>
              <w:t>Пензенской области</w:t>
            </w:r>
          </w:p>
        </w:tc>
      </w:tr>
      <w:tr w:rsidR="00AC1A6B" w:rsidTr="00AC1A6B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bookmarkStart w:id="28" w:name="4.6"/>
            <w:bookmarkStart w:id="29" w:name="4.5"/>
            <w:bookmarkEnd w:id="28"/>
            <w:bookmarkEnd w:id="29"/>
            <w:r>
              <w:rPr>
                <w:spacing w:val="-5"/>
                <w:sz w:val="24"/>
                <w:szCs w:val="24"/>
                <w:lang w:val="en-US"/>
              </w:rPr>
              <w:lastRenderedPageBreak/>
              <w:t>5.</w:t>
            </w:r>
            <w:r>
              <w:rPr>
                <w:spacing w:val="-5"/>
                <w:sz w:val="24"/>
                <w:szCs w:val="24"/>
              </w:rPr>
              <w:t>5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Иные мероприятия, проводимые по </w:t>
            </w:r>
            <w:r>
              <w:rPr>
                <w:spacing w:val="-2"/>
                <w:sz w:val="24"/>
                <w:szCs w:val="24"/>
              </w:rPr>
              <w:t xml:space="preserve">решению </w:t>
            </w:r>
            <w:r>
              <w:rPr>
                <w:sz w:val="24"/>
                <w:szCs w:val="24"/>
              </w:rPr>
              <w:t>Администрации Телегинского сельсовета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Колышлейского района </w:t>
            </w:r>
            <w:r>
              <w:rPr>
                <w:spacing w:val="-2"/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jc w:val="center"/>
              <w:rPr>
                <w:sz w:val="20"/>
                <w:szCs w:val="20"/>
              </w:rPr>
            </w:pPr>
            <w:r>
              <w:t xml:space="preserve">Администрация Телегинского сельсовета Колышлейского района </w:t>
            </w:r>
            <w:r>
              <w:rPr>
                <w:spacing w:val="-2"/>
              </w:rPr>
              <w:t>Пензенской области</w:t>
            </w:r>
          </w:p>
        </w:tc>
      </w:tr>
      <w:tr w:rsidR="00AC1A6B" w:rsidTr="00AC1A6B">
        <w:tc>
          <w:tcPr>
            <w:tcW w:w="146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spacing w:line="216" w:lineRule="auto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VI</w:t>
            </w:r>
            <w:r>
              <w:rPr>
                <w:b/>
                <w:sz w:val="24"/>
                <w:szCs w:val="24"/>
              </w:rPr>
              <w:t>. Подведение итогов проведенной работы по взысканию просроченной дебиторской задолженности по доходам</w:t>
            </w:r>
          </w:p>
        </w:tc>
      </w:tr>
      <w:tr w:rsidR="00AC1A6B" w:rsidTr="00AC1A6B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spacing w:line="216" w:lineRule="auto"/>
              <w:rPr>
                <w:sz w:val="24"/>
                <w:szCs w:val="24"/>
                <w:lang w:val="en-US"/>
              </w:rPr>
            </w:pPr>
            <w:bookmarkStart w:id="30" w:name="5.1"/>
            <w:bookmarkEnd w:id="30"/>
            <w:r>
              <w:rPr>
                <w:spacing w:val="-5"/>
                <w:sz w:val="24"/>
                <w:szCs w:val="24"/>
                <w:lang w:val="en-US"/>
              </w:rPr>
              <w:t>6.1</w:t>
            </w:r>
          </w:p>
        </w:tc>
        <w:tc>
          <w:tcPr>
            <w:tcW w:w="7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снижения по итогам 2026 года объема просроченной дебиторской задолженности, образовавшейся на 01.01.2026, в результате реализации разделов 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V</w:t>
            </w:r>
            <w:r>
              <w:rPr>
                <w:sz w:val="24"/>
                <w:szCs w:val="24"/>
              </w:rPr>
              <w:t xml:space="preserve"> настоящего Плана мероприятий ("дорожной </w:t>
            </w:r>
            <w:r>
              <w:rPr>
                <w:spacing w:val="-2"/>
                <w:sz w:val="24"/>
                <w:szCs w:val="24"/>
              </w:rPr>
              <w:t xml:space="preserve">карты") </w:t>
            </w:r>
            <w:r>
              <w:rPr>
                <w:sz w:val="24"/>
                <w:szCs w:val="24"/>
              </w:rPr>
              <w:t xml:space="preserve">по администрируемым </w:t>
            </w:r>
            <w:r>
              <w:rPr>
                <w:spacing w:val="-2"/>
                <w:sz w:val="24"/>
                <w:szCs w:val="24"/>
              </w:rPr>
              <w:t>доходам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ежегодно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jc w:val="center"/>
              <w:rPr>
                <w:sz w:val="20"/>
                <w:szCs w:val="20"/>
              </w:rPr>
            </w:pPr>
            <w:r>
              <w:t xml:space="preserve">Администрация Телегинского сельсовета Колышлейского района </w:t>
            </w:r>
            <w:r>
              <w:rPr>
                <w:spacing w:val="-2"/>
              </w:rPr>
              <w:t>Пензенской области</w:t>
            </w:r>
          </w:p>
        </w:tc>
      </w:tr>
      <w:tr w:rsidR="00AC1A6B" w:rsidTr="00AC1A6B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bookmarkStart w:id="31" w:name="5.2"/>
            <w:bookmarkEnd w:id="31"/>
            <w:r>
              <w:rPr>
                <w:spacing w:val="-5"/>
                <w:sz w:val="24"/>
                <w:szCs w:val="24"/>
              </w:rPr>
              <w:t>6.2</w:t>
            </w:r>
          </w:p>
        </w:tc>
        <w:tc>
          <w:tcPr>
            <w:tcW w:w="7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pStyle w:val="TableParagraph"/>
              <w:spacing w:line="21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мониторинга состояния просроченной дебиторской задолженности по доходам бюджета Телегинского сельсовета</w:t>
            </w:r>
            <w:r>
              <w:rPr>
                <w:rFonts w:ascii="Times New Roman CYR" w:hAnsi="Times New Roman CYR"/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Колышлейского района Пензенской области, </w:t>
            </w:r>
            <w:r>
              <w:rPr>
                <w:rFonts w:ascii="Times New Roman CYR" w:hAnsi="Times New Roman CYR"/>
                <w:sz w:val="24"/>
                <w:szCs w:val="24"/>
              </w:rPr>
              <w:t>результатов реализации настоящего Плана мероприятий ("дорожной карты") по формам согласно приложениям № 1 и № 2 к настоящему Плану мероприятий ("дорожной карте")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16" w:lineRule="auto"/>
              <w:jc w:val="center"/>
              <w:outlineLvl w:val="0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за первое полугодие, девять месяцев до 10 числа месяца, следующего за отчетным периодом;</w:t>
            </w:r>
          </w:p>
          <w:p w:rsidR="00AC1A6B" w:rsidRDefault="00AC1A6B">
            <w:pPr>
              <w:pStyle w:val="TableParagraph"/>
              <w:spacing w:line="216" w:lineRule="auto"/>
              <w:rPr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за отчетный год не позднее 31 января года, следующего за отчетным годом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C1A6B" w:rsidRDefault="00AC1A6B">
            <w:pPr>
              <w:jc w:val="center"/>
              <w:rPr>
                <w:sz w:val="20"/>
                <w:szCs w:val="20"/>
              </w:rPr>
            </w:pPr>
            <w:r>
              <w:t xml:space="preserve">Администрация Телегинского сельсовета Колышлейского района </w:t>
            </w:r>
            <w:r>
              <w:rPr>
                <w:spacing w:val="-2"/>
              </w:rPr>
              <w:t>Пензенской области</w:t>
            </w:r>
          </w:p>
        </w:tc>
      </w:tr>
    </w:tbl>
    <w:p w:rsidR="00AC1A6B" w:rsidRDefault="00AC1A6B" w:rsidP="00AC1A6B">
      <w:pPr>
        <w:pStyle w:val="ad"/>
        <w:spacing w:after="0"/>
        <w:jc w:val="right"/>
        <w:rPr>
          <w:sz w:val="26"/>
          <w:szCs w:val="26"/>
        </w:rPr>
      </w:pPr>
      <w:r>
        <w:rPr>
          <w:sz w:val="24"/>
          <w:szCs w:val="24"/>
        </w:rPr>
        <w:br w:type="column"/>
      </w:r>
      <w:bookmarkStart w:id="32" w:name="Отчет"/>
      <w:bookmarkStart w:id="33" w:name="Приложение_№_1"/>
      <w:bookmarkEnd w:id="32"/>
      <w:bookmarkEnd w:id="33"/>
      <w:r>
        <w:rPr>
          <w:sz w:val="26"/>
          <w:szCs w:val="26"/>
        </w:rPr>
        <w:lastRenderedPageBreak/>
        <w:t xml:space="preserve">Приложение № </w:t>
      </w:r>
      <w:r>
        <w:rPr>
          <w:spacing w:val="-10"/>
          <w:sz w:val="26"/>
          <w:szCs w:val="26"/>
        </w:rPr>
        <w:t>1</w:t>
      </w:r>
    </w:p>
    <w:p w:rsidR="00AC1A6B" w:rsidRDefault="00AC1A6B" w:rsidP="00AC1A6B">
      <w:pPr>
        <w:pStyle w:val="ad"/>
        <w:spacing w:after="0"/>
        <w:jc w:val="right"/>
        <w:rPr>
          <w:sz w:val="26"/>
          <w:szCs w:val="26"/>
        </w:rPr>
      </w:pPr>
      <w:bookmarkStart w:id="34" w:name="к_Плану_мероприятий_(&quot;дорожной_карте&quot;)"/>
      <w:bookmarkEnd w:id="34"/>
      <w:r>
        <w:rPr>
          <w:sz w:val="26"/>
          <w:szCs w:val="26"/>
        </w:rPr>
        <w:t>к Плану мероприятий ("дорожной карте")</w:t>
      </w:r>
    </w:p>
    <w:p w:rsidR="00AC1A6B" w:rsidRDefault="00AC1A6B" w:rsidP="00AC1A6B">
      <w:pPr>
        <w:pStyle w:val="ad"/>
        <w:spacing w:after="0"/>
        <w:jc w:val="right"/>
        <w:rPr>
          <w:sz w:val="26"/>
          <w:szCs w:val="26"/>
        </w:rPr>
      </w:pPr>
      <w:bookmarkStart w:id="35" w:name="по_взысканию_дебиторской_задолженности"/>
      <w:bookmarkEnd w:id="35"/>
      <w:r>
        <w:rPr>
          <w:sz w:val="26"/>
          <w:szCs w:val="26"/>
        </w:rPr>
        <w:t>по взысканию дебиторской задолженности</w:t>
      </w:r>
    </w:p>
    <w:p w:rsidR="00AC1A6B" w:rsidRDefault="00AC1A6B" w:rsidP="00AC1A6B">
      <w:pPr>
        <w:pStyle w:val="ad"/>
        <w:spacing w:after="0"/>
        <w:jc w:val="right"/>
        <w:rPr>
          <w:sz w:val="26"/>
          <w:szCs w:val="26"/>
        </w:rPr>
      </w:pPr>
      <w:bookmarkStart w:id="36" w:name="по_платежам_в_бюджет_Пензенской_области,"/>
      <w:bookmarkEnd w:id="36"/>
      <w:r>
        <w:rPr>
          <w:sz w:val="26"/>
          <w:szCs w:val="26"/>
        </w:rPr>
        <w:t>по платежам в бюджет Телегинского сельсовета</w:t>
      </w:r>
    </w:p>
    <w:p w:rsidR="00AC1A6B" w:rsidRDefault="00AC1A6B" w:rsidP="00AC1A6B">
      <w:pPr>
        <w:pStyle w:val="ad"/>
        <w:spacing w:after="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Колышлейского района Пензенской области,</w:t>
      </w:r>
      <w:bookmarkStart w:id="37" w:name="пеням_и_штрафам_по_ним"/>
      <w:bookmarkEnd w:id="37"/>
    </w:p>
    <w:p w:rsidR="00AC1A6B" w:rsidRDefault="00AC1A6B" w:rsidP="00AC1A6B">
      <w:pPr>
        <w:pStyle w:val="ad"/>
        <w:spacing w:after="0"/>
        <w:jc w:val="right"/>
        <w:rPr>
          <w:sz w:val="26"/>
          <w:szCs w:val="26"/>
        </w:rPr>
      </w:pPr>
      <w:r>
        <w:rPr>
          <w:sz w:val="26"/>
          <w:szCs w:val="26"/>
        </w:rPr>
        <w:t>пеням и штрафам по ним</w:t>
      </w:r>
      <w:bookmarkStart w:id="38" w:name="о_результатах_реализации_Плана_мероприят"/>
      <w:bookmarkEnd w:id="38"/>
    </w:p>
    <w:p w:rsidR="00AC1A6B" w:rsidRDefault="00AC1A6B" w:rsidP="00AC1A6B">
      <w:pPr>
        <w:autoSpaceDE w:val="0"/>
        <w:autoSpaceDN w:val="0"/>
        <w:adjustRightInd w:val="0"/>
        <w:jc w:val="center"/>
        <w:outlineLvl w:val="0"/>
        <w:rPr>
          <w:sz w:val="16"/>
          <w:szCs w:val="16"/>
        </w:rPr>
      </w:pPr>
    </w:p>
    <w:p w:rsidR="00AC1A6B" w:rsidRDefault="00AC1A6B" w:rsidP="00AC1A6B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ИНФОРМАЦИЯ</w:t>
      </w:r>
    </w:p>
    <w:p w:rsidR="00AC1A6B" w:rsidRDefault="00AC1A6B" w:rsidP="00AC1A6B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о суммах просроченной дебиторской задолженности, рассроченных и отсроченных платежах по доходам,</w:t>
      </w:r>
    </w:p>
    <w:p w:rsidR="00AC1A6B" w:rsidRDefault="00AC1A6B" w:rsidP="00AC1A6B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подлежащим зачислению в бюджет Телегинского сельсовета</w:t>
      </w:r>
      <w:r>
        <w:rPr>
          <w:rFonts w:ascii="Times New Roman CYR" w:hAnsi="Times New Roman CYR"/>
          <w:bCs/>
        </w:rPr>
        <w:t xml:space="preserve"> </w:t>
      </w:r>
      <w:r>
        <w:rPr>
          <w:sz w:val="26"/>
          <w:szCs w:val="26"/>
        </w:rPr>
        <w:t>Колышлейского района Пензенской области, администрируемым _____________________________________</w:t>
      </w:r>
    </w:p>
    <w:p w:rsidR="00AC1A6B" w:rsidRDefault="00AC1A6B" w:rsidP="00AC1A6B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(наименование главного администратора)</w:t>
      </w:r>
    </w:p>
    <w:p w:rsidR="00AC1A6B" w:rsidRDefault="00AC1A6B" w:rsidP="00AC1A6B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по состоянию на_____________________20___г.</w:t>
      </w:r>
    </w:p>
    <w:p w:rsidR="00AC1A6B" w:rsidRDefault="00AC1A6B" w:rsidP="00AC1A6B">
      <w:pPr>
        <w:autoSpaceDE w:val="0"/>
        <w:autoSpaceDN w:val="0"/>
        <w:adjustRightInd w:val="0"/>
        <w:ind w:right="-142"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  <w:t>тыс. руб.</w:t>
      </w:r>
    </w:p>
    <w:tbl>
      <w:tblPr>
        <w:tblW w:w="15180" w:type="dxa"/>
        <w:tblLayout w:type="fixed"/>
        <w:tblLook w:val="04A0" w:firstRow="1" w:lastRow="0" w:firstColumn="1" w:lastColumn="0" w:noHBand="0" w:noVBand="1"/>
      </w:tblPr>
      <w:tblGrid>
        <w:gridCol w:w="484"/>
        <w:gridCol w:w="568"/>
        <w:gridCol w:w="545"/>
        <w:gridCol w:w="739"/>
        <w:gridCol w:w="576"/>
        <w:gridCol w:w="589"/>
        <w:gridCol w:w="992"/>
        <w:gridCol w:w="807"/>
        <w:gridCol w:w="628"/>
        <w:gridCol w:w="544"/>
        <w:gridCol w:w="679"/>
        <w:gridCol w:w="953"/>
        <w:gridCol w:w="544"/>
        <w:gridCol w:w="544"/>
        <w:gridCol w:w="652"/>
        <w:gridCol w:w="681"/>
        <w:gridCol w:w="1008"/>
        <w:gridCol w:w="713"/>
        <w:gridCol w:w="728"/>
        <w:gridCol w:w="680"/>
        <w:gridCol w:w="776"/>
        <w:gridCol w:w="750"/>
      </w:tblGrid>
      <w:tr w:rsidR="00AC1A6B" w:rsidTr="00AC1A6B">
        <w:trPr>
          <w:trHeight w:val="54"/>
        </w:trPr>
        <w:tc>
          <w:tcPr>
            <w:tcW w:w="48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№ </w:t>
            </w:r>
            <w:r>
              <w:rPr>
                <w:color w:val="000000"/>
                <w:sz w:val="18"/>
                <w:szCs w:val="18"/>
              </w:rPr>
              <w:br/>
              <w:t>п/п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КБК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дохо-дов</w:t>
            </w:r>
            <w:proofErr w:type="spellEnd"/>
            <w:proofErr w:type="gramEnd"/>
          </w:p>
        </w:tc>
        <w:tc>
          <w:tcPr>
            <w:tcW w:w="7048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 начало года</w:t>
            </w:r>
          </w:p>
        </w:tc>
        <w:tc>
          <w:tcPr>
            <w:tcW w:w="7076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 отчетную дату </w:t>
            </w:r>
          </w:p>
        </w:tc>
      </w:tr>
      <w:tr w:rsidR="00AC1A6B" w:rsidTr="00AC1A6B">
        <w:trPr>
          <w:trHeight w:val="54"/>
        </w:trPr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6B" w:rsidRDefault="00AC1A6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C1A6B" w:rsidRDefault="00AC1A6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41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Просроченная дебиторская задолженность</w:t>
            </w:r>
          </w:p>
        </w:tc>
        <w:tc>
          <w:tcPr>
            <w:tcW w:w="6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Рас-</w:t>
            </w:r>
            <w:proofErr w:type="spellStart"/>
            <w:r>
              <w:rPr>
                <w:color w:val="000000"/>
                <w:sz w:val="18"/>
                <w:szCs w:val="18"/>
              </w:rPr>
              <w:t>сро</w:t>
            </w:r>
            <w:proofErr w:type="spellEnd"/>
            <w:r>
              <w:rPr>
                <w:color w:val="000000"/>
                <w:sz w:val="18"/>
                <w:szCs w:val="18"/>
              </w:rPr>
              <w:t>-</w:t>
            </w:r>
            <w:proofErr w:type="spellStart"/>
            <w:r>
              <w:rPr>
                <w:color w:val="000000"/>
                <w:sz w:val="18"/>
                <w:szCs w:val="18"/>
              </w:rPr>
              <w:t>чен-ные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отсро-ченные</w:t>
            </w:r>
            <w:proofErr w:type="spellEnd"/>
            <w:proofErr w:type="gramEnd"/>
            <w:r>
              <w:rPr>
                <w:color w:val="000000"/>
                <w:sz w:val="18"/>
                <w:szCs w:val="18"/>
              </w:rPr>
              <w:t xml:space="preserve"> плате-</w:t>
            </w:r>
            <w:proofErr w:type="spellStart"/>
            <w:r>
              <w:rPr>
                <w:color w:val="000000"/>
                <w:sz w:val="18"/>
                <w:szCs w:val="18"/>
              </w:rPr>
              <w:t>жи</w:t>
            </w:r>
            <w:proofErr w:type="spellEnd"/>
          </w:p>
        </w:tc>
        <w:tc>
          <w:tcPr>
            <w:tcW w:w="9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Сомни-тельная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дебиторс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-кая </w:t>
            </w:r>
            <w:r>
              <w:rPr>
                <w:color w:val="000000"/>
                <w:spacing w:val="-12"/>
                <w:sz w:val="18"/>
                <w:szCs w:val="18"/>
              </w:rPr>
              <w:t>задолжен-</w:t>
            </w:r>
            <w:proofErr w:type="spellStart"/>
            <w:r>
              <w:rPr>
                <w:color w:val="000000"/>
                <w:spacing w:val="-12"/>
                <w:sz w:val="18"/>
                <w:szCs w:val="18"/>
              </w:rPr>
              <w:t>ность</w:t>
            </w:r>
            <w:proofErr w:type="spellEnd"/>
            <w:r>
              <w:rPr>
                <w:color w:val="000000"/>
                <w:spacing w:val="-12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 xml:space="preserve"> которая учитывается на </w:t>
            </w:r>
            <w:proofErr w:type="spellStart"/>
            <w:r>
              <w:rPr>
                <w:color w:val="000000"/>
                <w:spacing w:val="-8"/>
                <w:sz w:val="18"/>
                <w:szCs w:val="18"/>
              </w:rPr>
              <w:t>забалансо-вом</w:t>
            </w:r>
            <w:proofErr w:type="spellEnd"/>
            <w:r>
              <w:rPr>
                <w:color w:val="000000"/>
                <w:spacing w:val="-8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счете 04 </w:t>
            </w:r>
          </w:p>
        </w:tc>
        <w:tc>
          <w:tcPr>
            <w:tcW w:w="55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Просроченная дебиторская задолженность</w:t>
            </w:r>
          </w:p>
        </w:tc>
        <w:tc>
          <w:tcPr>
            <w:tcW w:w="7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pacing w:val="-16"/>
                <w:sz w:val="18"/>
                <w:szCs w:val="18"/>
              </w:rPr>
              <w:t>Рассрочен-</w:t>
            </w:r>
            <w:proofErr w:type="spellStart"/>
            <w:r>
              <w:rPr>
                <w:color w:val="000000"/>
                <w:spacing w:val="-16"/>
                <w:sz w:val="18"/>
                <w:szCs w:val="18"/>
              </w:rPr>
              <w:t>ные</w:t>
            </w:r>
            <w:proofErr w:type="spellEnd"/>
            <w:proofErr w:type="gramEnd"/>
            <w:r>
              <w:rPr>
                <w:color w:val="000000"/>
                <w:spacing w:val="-16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отсро-ченные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платежи</w:t>
            </w:r>
          </w:p>
        </w:tc>
        <w:tc>
          <w:tcPr>
            <w:tcW w:w="7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Сомни-тельная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деби-торская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pacing w:val="-12"/>
                <w:sz w:val="18"/>
                <w:szCs w:val="18"/>
              </w:rPr>
              <w:t>задолжен-</w:t>
            </w:r>
            <w:proofErr w:type="spellStart"/>
            <w:r>
              <w:rPr>
                <w:color w:val="000000"/>
                <w:spacing w:val="-12"/>
                <w:sz w:val="18"/>
                <w:szCs w:val="18"/>
              </w:rPr>
              <w:t>ность</w:t>
            </w:r>
            <w:proofErr w:type="spellEnd"/>
            <w:r>
              <w:rPr>
                <w:color w:val="000000"/>
                <w:spacing w:val="-12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 xml:space="preserve"> которая </w:t>
            </w:r>
            <w:proofErr w:type="spellStart"/>
            <w:r>
              <w:rPr>
                <w:color w:val="000000"/>
                <w:sz w:val="18"/>
                <w:szCs w:val="18"/>
              </w:rPr>
              <w:t>учиты-вается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 </w:t>
            </w:r>
            <w:proofErr w:type="spellStart"/>
            <w:r>
              <w:rPr>
                <w:color w:val="000000"/>
                <w:spacing w:val="-8"/>
                <w:sz w:val="18"/>
                <w:szCs w:val="18"/>
              </w:rPr>
              <w:t>забалан-совом</w:t>
            </w:r>
            <w:proofErr w:type="spellEnd"/>
            <w:r>
              <w:rPr>
                <w:color w:val="000000"/>
                <w:spacing w:val="-8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счете 04 </w:t>
            </w:r>
          </w:p>
        </w:tc>
      </w:tr>
      <w:tr w:rsidR="00AC1A6B" w:rsidTr="00AC1A6B">
        <w:trPr>
          <w:trHeight w:val="54"/>
        </w:trPr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6B" w:rsidRDefault="00AC1A6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C1A6B" w:rsidRDefault="00AC1A6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4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8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6B" w:rsidRDefault="00AC1A6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6B" w:rsidRDefault="00AC1A6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4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0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6B" w:rsidRDefault="00AC1A6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6B" w:rsidRDefault="00AC1A6B">
            <w:pPr>
              <w:rPr>
                <w:color w:val="000000"/>
                <w:sz w:val="18"/>
                <w:szCs w:val="18"/>
              </w:rPr>
            </w:pPr>
          </w:p>
        </w:tc>
      </w:tr>
      <w:tr w:rsidR="00AC1A6B" w:rsidTr="00AC1A6B">
        <w:trPr>
          <w:trHeight w:val="203"/>
        </w:trPr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6B" w:rsidRDefault="00AC1A6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C1A6B" w:rsidRDefault="00AC1A6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6B" w:rsidRDefault="00AC1A6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 периодам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возникновения,задол</w:t>
            </w:r>
            <w:proofErr w:type="gramEnd"/>
            <w:r>
              <w:rPr>
                <w:color w:val="000000"/>
                <w:sz w:val="18"/>
                <w:szCs w:val="18"/>
              </w:rPr>
              <w:t>-женность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образовалась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возможности взыскания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6B" w:rsidRDefault="00AC1A6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6B" w:rsidRDefault="00AC1A6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6B" w:rsidRDefault="00AC1A6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 периодам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возникновения,задолженность</w:t>
            </w:r>
            <w:proofErr w:type="spellEnd"/>
            <w:proofErr w:type="gramEnd"/>
            <w:r>
              <w:rPr>
                <w:color w:val="000000"/>
                <w:sz w:val="18"/>
                <w:szCs w:val="18"/>
              </w:rPr>
              <w:t xml:space="preserve"> образовалась</w:t>
            </w:r>
          </w:p>
        </w:tc>
        <w:tc>
          <w:tcPr>
            <w:tcW w:w="31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возможности взыскания</w:t>
            </w:r>
          </w:p>
        </w:tc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6B" w:rsidRDefault="00AC1A6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6B" w:rsidRDefault="00AC1A6B">
            <w:pPr>
              <w:rPr>
                <w:color w:val="000000"/>
                <w:sz w:val="18"/>
                <w:szCs w:val="18"/>
              </w:rPr>
            </w:pPr>
          </w:p>
        </w:tc>
      </w:tr>
      <w:tr w:rsidR="00AC1A6B" w:rsidTr="00AC1A6B">
        <w:trPr>
          <w:trHeight w:val="2478"/>
        </w:trPr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6B" w:rsidRDefault="00AC1A6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C1A6B" w:rsidRDefault="00AC1A6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6B" w:rsidRDefault="00AC1A6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pacing w:val="-12"/>
                <w:sz w:val="18"/>
                <w:szCs w:val="18"/>
              </w:rPr>
              <w:t xml:space="preserve">в </w:t>
            </w:r>
            <w:proofErr w:type="spellStart"/>
            <w:proofErr w:type="gramStart"/>
            <w:r>
              <w:rPr>
                <w:color w:val="000000"/>
                <w:spacing w:val="-12"/>
                <w:sz w:val="18"/>
                <w:szCs w:val="18"/>
              </w:rPr>
              <w:t>преды-дущем</w:t>
            </w:r>
            <w:proofErr w:type="spellEnd"/>
            <w:proofErr w:type="gramEnd"/>
            <w:r>
              <w:rPr>
                <w:color w:val="000000"/>
                <w:sz w:val="18"/>
                <w:szCs w:val="18"/>
              </w:rPr>
              <w:t xml:space="preserve"> году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1-5 лет назад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более 5 лет назад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исковой давности для взыскания не истек, требует контроля и принятия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своевре-менных</w:t>
            </w:r>
            <w:proofErr w:type="spellEnd"/>
            <w:proofErr w:type="gramEnd"/>
            <w:r>
              <w:rPr>
                <w:color w:val="000000"/>
                <w:sz w:val="18"/>
                <w:szCs w:val="18"/>
              </w:rPr>
              <w:t xml:space="preserve"> мер по </w:t>
            </w:r>
            <w:r>
              <w:rPr>
                <w:color w:val="000000"/>
                <w:spacing w:val="-10"/>
                <w:sz w:val="18"/>
                <w:szCs w:val="18"/>
              </w:rPr>
              <w:t>взысканию</w:t>
            </w:r>
            <w:r>
              <w:rPr>
                <w:color w:val="000000"/>
                <w:spacing w:val="-10"/>
                <w:sz w:val="18"/>
                <w:szCs w:val="18"/>
                <w:vertAlign w:val="superscript"/>
              </w:rPr>
              <w:t xml:space="preserve"> 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соответ-ствует</w:t>
            </w:r>
            <w:proofErr w:type="spellEnd"/>
            <w:proofErr w:type="gramEnd"/>
            <w:r>
              <w:rPr>
                <w:color w:val="000000"/>
                <w:sz w:val="18"/>
                <w:szCs w:val="18"/>
              </w:rPr>
              <w:t xml:space="preserve"> основа-</w:t>
            </w:r>
            <w:proofErr w:type="spellStart"/>
            <w:r>
              <w:rPr>
                <w:color w:val="000000"/>
                <w:sz w:val="18"/>
                <w:szCs w:val="18"/>
              </w:rPr>
              <w:t>ниям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>
              <w:rPr>
                <w:color w:val="000000"/>
                <w:sz w:val="18"/>
                <w:szCs w:val="18"/>
              </w:rPr>
              <w:t>призна-ния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ее </w:t>
            </w:r>
            <w:r>
              <w:rPr>
                <w:color w:val="000000"/>
                <w:spacing w:val="-8"/>
                <w:sz w:val="18"/>
                <w:szCs w:val="18"/>
              </w:rPr>
              <w:t>сомни-тельной</w:t>
            </w:r>
            <w:r>
              <w:rPr>
                <w:color w:val="000000"/>
                <w:spacing w:val="-8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pacing w:val="-8"/>
                <w:sz w:val="18"/>
                <w:szCs w:val="18"/>
              </w:rPr>
              <w:t>соот-вет-ствуетоснова-ниям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proofErr w:type="gramStart"/>
            <w:r>
              <w:rPr>
                <w:color w:val="000000"/>
                <w:spacing w:val="-8"/>
                <w:sz w:val="18"/>
                <w:szCs w:val="18"/>
              </w:rPr>
              <w:t>призна-ния</w:t>
            </w:r>
            <w:proofErr w:type="spellEnd"/>
            <w:proofErr w:type="gramEnd"/>
            <w:r>
              <w:rPr>
                <w:color w:val="000000"/>
                <w:sz w:val="18"/>
                <w:szCs w:val="18"/>
              </w:rPr>
              <w:t xml:space="preserve"> ее </w:t>
            </w:r>
            <w:proofErr w:type="spellStart"/>
            <w:r>
              <w:rPr>
                <w:color w:val="000000"/>
                <w:spacing w:val="-8"/>
                <w:sz w:val="18"/>
                <w:szCs w:val="18"/>
              </w:rPr>
              <w:t>безна</w:t>
            </w:r>
            <w:proofErr w:type="spellEnd"/>
            <w:r>
              <w:rPr>
                <w:color w:val="000000"/>
                <w:spacing w:val="-8"/>
                <w:sz w:val="18"/>
                <w:szCs w:val="18"/>
              </w:rPr>
              <w:t>-</w:t>
            </w:r>
            <w:proofErr w:type="spellStart"/>
            <w:r>
              <w:rPr>
                <w:color w:val="000000"/>
                <w:spacing w:val="-8"/>
                <w:sz w:val="18"/>
                <w:szCs w:val="18"/>
              </w:rPr>
              <w:t>деж</w:t>
            </w:r>
            <w:proofErr w:type="spellEnd"/>
            <w:r>
              <w:rPr>
                <w:color w:val="000000"/>
                <w:spacing w:val="-8"/>
                <w:sz w:val="18"/>
                <w:szCs w:val="18"/>
              </w:rPr>
              <w:t>-ной к взыска-</w:t>
            </w:r>
            <w:proofErr w:type="spellStart"/>
            <w:r>
              <w:rPr>
                <w:color w:val="000000"/>
                <w:spacing w:val="-8"/>
                <w:sz w:val="18"/>
                <w:szCs w:val="18"/>
              </w:rPr>
              <w:t>нию</w:t>
            </w:r>
            <w:proofErr w:type="spellEnd"/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иная (с </w:t>
            </w:r>
            <w:proofErr w:type="gramStart"/>
            <w:r>
              <w:rPr>
                <w:color w:val="000000"/>
                <w:spacing w:val="-8"/>
                <w:sz w:val="18"/>
                <w:szCs w:val="18"/>
              </w:rPr>
              <w:t>указа-</w:t>
            </w:r>
            <w:proofErr w:type="spellStart"/>
            <w:r>
              <w:rPr>
                <w:color w:val="000000"/>
                <w:spacing w:val="-8"/>
                <w:sz w:val="18"/>
                <w:szCs w:val="18"/>
              </w:rPr>
              <w:t>нием</w:t>
            </w:r>
            <w:proofErr w:type="spellEnd"/>
            <w:proofErr w:type="gramEnd"/>
            <w:r>
              <w:rPr>
                <w:color w:val="000000"/>
                <w:sz w:val="18"/>
                <w:szCs w:val="18"/>
              </w:rPr>
              <w:t xml:space="preserve"> вида)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6B" w:rsidRDefault="00AC1A6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6B" w:rsidRDefault="00AC1A6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6B" w:rsidRDefault="00AC1A6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 </w:t>
            </w:r>
            <w:proofErr w:type="gramStart"/>
            <w:r>
              <w:rPr>
                <w:color w:val="000000"/>
                <w:spacing w:val="-8"/>
                <w:sz w:val="18"/>
                <w:szCs w:val="18"/>
              </w:rPr>
              <w:t>отчет-ном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году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1-5 лет назад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более 5 лет назад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срок исковой давности для взыскания не истек, требует контроля и принятия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своевре-менных</w:t>
            </w:r>
            <w:proofErr w:type="spellEnd"/>
            <w:proofErr w:type="gramEnd"/>
            <w:r>
              <w:rPr>
                <w:color w:val="000000"/>
                <w:sz w:val="18"/>
                <w:szCs w:val="18"/>
              </w:rPr>
              <w:t xml:space="preserve"> мер по </w:t>
            </w:r>
            <w:r>
              <w:rPr>
                <w:color w:val="000000"/>
                <w:spacing w:val="-10"/>
                <w:sz w:val="18"/>
                <w:szCs w:val="18"/>
              </w:rPr>
              <w:t>взысканию</w:t>
            </w:r>
            <w:r>
              <w:rPr>
                <w:color w:val="000000"/>
                <w:spacing w:val="-10"/>
                <w:sz w:val="18"/>
                <w:szCs w:val="18"/>
                <w:vertAlign w:val="superscript"/>
              </w:rPr>
              <w:t xml:space="preserve"> 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соответ-ствует</w:t>
            </w:r>
            <w:proofErr w:type="spellEnd"/>
            <w:proofErr w:type="gramEnd"/>
            <w:r>
              <w:rPr>
                <w:color w:val="000000"/>
                <w:sz w:val="18"/>
                <w:szCs w:val="18"/>
              </w:rPr>
              <w:t xml:space="preserve"> основа-</w:t>
            </w:r>
            <w:proofErr w:type="spellStart"/>
            <w:r>
              <w:rPr>
                <w:color w:val="000000"/>
                <w:sz w:val="18"/>
                <w:szCs w:val="18"/>
              </w:rPr>
              <w:t>ниям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>
              <w:rPr>
                <w:color w:val="000000"/>
                <w:sz w:val="18"/>
                <w:szCs w:val="18"/>
              </w:rPr>
              <w:t>призна-ния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ее сомни-</w:t>
            </w:r>
            <w:r>
              <w:rPr>
                <w:color w:val="000000"/>
                <w:spacing w:val="-10"/>
                <w:sz w:val="18"/>
                <w:szCs w:val="18"/>
              </w:rPr>
              <w:t>тельной</w:t>
            </w:r>
            <w:r>
              <w:rPr>
                <w:color w:val="000000"/>
                <w:spacing w:val="-10"/>
                <w:sz w:val="18"/>
                <w:szCs w:val="18"/>
                <w:vertAlign w:val="superscript"/>
              </w:rPr>
              <w:t xml:space="preserve"> 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соответ-ствует</w:t>
            </w:r>
            <w:proofErr w:type="spellEnd"/>
            <w:proofErr w:type="gramEnd"/>
            <w:r>
              <w:rPr>
                <w:color w:val="000000"/>
                <w:sz w:val="18"/>
                <w:szCs w:val="18"/>
              </w:rPr>
              <w:t xml:space="preserve"> основа-</w:t>
            </w:r>
            <w:proofErr w:type="spellStart"/>
            <w:r>
              <w:rPr>
                <w:color w:val="000000"/>
                <w:sz w:val="18"/>
                <w:szCs w:val="18"/>
              </w:rPr>
              <w:t>ниям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>
              <w:rPr>
                <w:color w:val="000000"/>
                <w:sz w:val="18"/>
                <w:szCs w:val="18"/>
              </w:rPr>
              <w:t>призна-ния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ее </w:t>
            </w:r>
            <w:proofErr w:type="spellStart"/>
            <w:r>
              <w:rPr>
                <w:color w:val="000000"/>
                <w:sz w:val="18"/>
                <w:szCs w:val="18"/>
              </w:rPr>
              <w:t>безна-дежной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к </w:t>
            </w:r>
            <w:r>
              <w:rPr>
                <w:color w:val="000000"/>
                <w:spacing w:val="-16"/>
                <w:sz w:val="18"/>
                <w:szCs w:val="18"/>
              </w:rPr>
              <w:t>взыска-</w:t>
            </w:r>
            <w:proofErr w:type="spellStart"/>
            <w:r>
              <w:rPr>
                <w:color w:val="000000"/>
                <w:spacing w:val="-16"/>
                <w:sz w:val="18"/>
                <w:szCs w:val="18"/>
              </w:rPr>
              <w:t>нию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иная </w:t>
            </w:r>
            <w:r>
              <w:rPr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pacing w:val="-16"/>
                <w:sz w:val="18"/>
                <w:szCs w:val="18"/>
              </w:rPr>
              <w:t xml:space="preserve">(с </w:t>
            </w:r>
            <w:proofErr w:type="gramStart"/>
            <w:r>
              <w:rPr>
                <w:color w:val="000000"/>
                <w:spacing w:val="-16"/>
                <w:sz w:val="18"/>
                <w:szCs w:val="18"/>
              </w:rPr>
              <w:t>указа-</w:t>
            </w:r>
            <w:proofErr w:type="spellStart"/>
            <w:r>
              <w:rPr>
                <w:color w:val="000000"/>
                <w:spacing w:val="-16"/>
                <w:sz w:val="18"/>
                <w:szCs w:val="18"/>
              </w:rPr>
              <w:t>нием</w:t>
            </w:r>
            <w:proofErr w:type="spellEnd"/>
            <w:proofErr w:type="gramEnd"/>
            <w:r>
              <w:rPr>
                <w:color w:val="000000"/>
                <w:spacing w:val="-16"/>
                <w:sz w:val="18"/>
                <w:szCs w:val="18"/>
              </w:rPr>
              <w:t xml:space="preserve"> вида)</w:t>
            </w:r>
          </w:p>
        </w:tc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6B" w:rsidRDefault="00AC1A6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6B" w:rsidRDefault="00AC1A6B">
            <w:pPr>
              <w:rPr>
                <w:color w:val="000000"/>
                <w:sz w:val="18"/>
                <w:szCs w:val="18"/>
              </w:rPr>
            </w:pPr>
          </w:p>
        </w:tc>
      </w:tr>
      <w:tr w:rsidR="00AC1A6B" w:rsidTr="00AC1A6B">
        <w:trPr>
          <w:trHeight w:val="206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  <w:hideMark/>
          </w:tcPr>
          <w:p w:rsidR="00AC1A6B" w:rsidRDefault="00AC1A6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 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C1A6B" w:rsidTr="00AC1A6B">
        <w:trPr>
          <w:trHeight w:val="146"/>
        </w:trPr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:rsidR="00AC1A6B" w:rsidRDefault="00AC1A6B">
            <w:pPr>
              <w:spacing w:line="228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C1A6B" w:rsidRDefault="00AC1A6B">
            <w:pPr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AC1A6B" w:rsidRPr="00AC1A6B" w:rsidRDefault="00AC1A6B" w:rsidP="00AC1A6B">
      <w:pPr>
        <w:autoSpaceDE w:val="0"/>
        <w:autoSpaceDN w:val="0"/>
        <w:adjustRightInd w:val="0"/>
        <w:jc w:val="both"/>
        <w:outlineLvl w:val="0"/>
        <w:rPr>
          <w:sz w:val="20"/>
          <w:szCs w:val="20"/>
        </w:rPr>
      </w:pPr>
      <w:r w:rsidRPr="00AC1A6B">
        <w:rPr>
          <w:sz w:val="20"/>
          <w:szCs w:val="20"/>
          <w:vertAlign w:val="superscript"/>
        </w:rPr>
        <w:t>1</w:t>
      </w:r>
      <w:r w:rsidRPr="00AC1A6B">
        <w:rPr>
          <w:sz w:val="20"/>
          <w:szCs w:val="20"/>
        </w:rPr>
        <w:t xml:space="preserve"> указывается сумма просроченной задолженности, взыскание которой возможно и требуется принятие мер (или меры уже приняты) как в рамках досудебного урегулирования, так и при принудительном взыскании</w:t>
      </w:r>
    </w:p>
    <w:p w:rsidR="00AC1A6B" w:rsidRPr="00AC1A6B" w:rsidRDefault="00AC1A6B" w:rsidP="00AC1A6B">
      <w:pPr>
        <w:autoSpaceDE w:val="0"/>
        <w:autoSpaceDN w:val="0"/>
        <w:adjustRightInd w:val="0"/>
        <w:jc w:val="both"/>
        <w:outlineLvl w:val="0"/>
        <w:rPr>
          <w:sz w:val="20"/>
          <w:szCs w:val="20"/>
        </w:rPr>
      </w:pPr>
      <w:r w:rsidRPr="00AC1A6B">
        <w:rPr>
          <w:sz w:val="20"/>
          <w:szCs w:val="20"/>
          <w:vertAlign w:val="superscript"/>
        </w:rPr>
        <w:t xml:space="preserve">2 </w:t>
      </w:r>
      <w:r w:rsidRPr="00AC1A6B">
        <w:rPr>
          <w:sz w:val="20"/>
          <w:szCs w:val="20"/>
        </w:rPr>
        <w:t xml:space="preserve">указывается сумма просроченной задолженности, по которой существует риск её невозврата в течение срока исковой давности или такая задолженность не соответствует критериям актива, но еще не проведено списание задолженности с балансового на забалансовый счет </w:t>
      </w:r>
    </w:p>
    <w:p w:rsidR="00AC1A6B" w:rsidRDefault="00AC1A6B" w:rsidP="00AC1A6B">
      <w:pPr>
        <w:spacing w:line="256" w:lineRule="auto"/>
        <w:rPr>
          <w:bCs/>
          <w:sz w:val="22"/>
          <w:szCs w:val="28"/>
        </w:rPr>
        <w:sectPr w:rsidR="00AC1A6B">
          <w:pgSz w:w="16838" w:h="11906" w:orient="landscape"/>
          <w:pgMar w:top="1134" w:right="851" w:bottom="1134" w:left="1418" w:header="709" w:footer="709" w:gutter="0"/>
          <w:cols w:space="720"/>
        </w:sectPr>
      </w:pPr>
    </w:p>
    <w:p w:rsidR="00AC1A6B" w:rsidRDefault="00AC1A6B" w:rsidP="00AC1A6B">
      <w:pPr>
        <w:pStyle w:val="ad"/>
        <w:spacing w:after="0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 2</w:t>
      </w:r>
    </w:p>
    <w:p w:rsidR="00AC1A6B" w:rsidRDefault="00AC1A6B" w:rsidP="00AC1A6B">
      <w:pPr>
        <w:pStyle w:val="ad"/>
        <w:spacing w:after="0"/>
        <w:jc w:val="right"/>
        <w:rPr>
          <w:sz w:val="26"/>
          <w:szCs w:val="26"/>
        </w:rPr>
      </w:pPr>
      <w:r>
        <w:rPr>
          <w:sz w:val="26"/>
          <w:szCs w:val="26"/>
        </w:rPr>
        <w:t>к Плану мероприятий ("дорожной карте")</w:t>
      </w:r>
    </w:p>
    <w:p w:rsidR="00AC1A6B" w:rsidRDefault="00AC1A6B" w:rsidP="00AC1A6B">
      <w:pPr>
        <w:pStyle w:val="ad"/>
        <w:spacing w:after="0"/>
        <w:jc w:val="right"/>
        <w:rPr>
          <w:sz w:val="26"/>
          <w:szCs w:val="26"/>
        </w:rPr>
      </w:pPr>
      <w:r>
        <w:rPr>
          <w:sz w:val="26"/>
          <w:szCs w:val="26"/>
        </w:rPr>
        <w:t>по взысканию дебиторской задолженности</w:t>
      </w:r>
    </w:p>
    <w:p w:rsidR="00AC1A6B" w:rsidRDefault="00AC1A6B" w:rsidP="00AC1A6B">
      <w:pPr>
        <w:pStyle w:val="ad"/>
        <w:spacing w:after="0"/>
        <w:jc w:val="right"/>
        <w:rPr>
          <w:sz w:val="26"/>
          <w:szCs w:val="26"/>
        </w:rPr>
      </w:pPr>
      <w:r>
        <w:rPr>
          <w:sz w:val="26"/>
          <w:szCs w:val="26"/>
        </w:rPr>
        <w:t>по платежам в бюджет Телегинского сельсовета</w:t>
      </w:r>
    </w:p>
    <w:p w:rsidR="00AC1A6B" w:rsidRDefault="00AC1A6B" w:rsidP="00AC1A6B">
      <w:pPr>
        <w:pStyle w:val="ad"/>
        <w:spacing w:after="0"/>
        <w:jc w:val="right"/>
        <w:rPr>
          <w:sz w:val="26"/>
          <w:szCs w:val="26"/>
        </w:rPr>
      </w:pPr>
      <w:r>
        <w:rPr>
          <w:sz w:val="26"/>
          <w:szCs w:val="26"/>
        </w:rPr>
        <w:t>Колышлейского района Пензенской области,</w:t>
      </w:r>
    </w:p>
    <w:p w:rsidR="00AC1A6B" w:rsidRDefault="00AC1A6B" w:rsidP="00AC1A6B">
      <w:pPr>
        <w:pStyle w:val="ad"/>
        <w:spacing w:after="0"/>
        <w:jc w:val="right"/>
        <w:rPr>
          <w:sz w:val="26"/>
          <w:szCs w:val="26"/>
        </w:rPr>
      </w:pPr>
      <w:r>
        <w:rPr>
          <w:sz w:val="26"/>
          <w:szCs w:val="26"/>
        </w:rPr>
        <w:t>пеням и штрафам по ним</w:t>
      </w:r>
    </w:p>
    <w:p w:rsidR="00AC1A6B" w:rsidRDefault="00AC1A6B" w:rsidP="00AC1A6B">
      <w:pPr>
        <w:autoSpaceDE w:val="0"/>
        <w:autoSpaceDN w:val="0"/>
        <w:adjustRightInd w:val="0"/>
        <w:jc w:val="right"/>
        <w:rPr>
          <w:sz w:val="16"/>
          <w:szCs w:val="16"/>
        </w:rPr>
      </w:pPr>
    </w:p>
    <w:p w:rsidR="00AC1A6B" w:rsidRDefault="00AC1A6B" w:rsidP="00AC1A6B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Отчет</w:t>
      </w:r>
    </w:p>
    <w:p w:rsidR="00AC1A6B" w:rsidRDefault="00AC1A6B" w:rsidP="00AC1A6B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о результатах реализации Плана мероприятий ("дорожной карты") по взысканию дебиторской задолженности по платежам в бюджет Телегинского сельсовета</w:t>
      </w:r>
      <w:r>
        <w:rPr>
          <w:rFonts w:ascii="Times New Roman CYR" w:hAnsi="Times New Roman CYR"/>
          <w:bCs/>
          <w:sz w:val="26"/>
          <w:szCs w:val="26"/>
        </w:rPr>
        <w:t xml:space="preserve"> </w:t>
      </w:r>
      <w:r>
        <w:rPr>
          <w:sz w:val="26"/>
          <w:szCs w:val="26"/>
        </w:rPr>
        <w:t>Колышлейского района Пензенской области, пеням и штрафам по ним,</w:t>
      </w:r>
    </w:p>
    <w:p w:rsidR="00AC1A6B" w:rsidRDefault="00AC1A6B" w:rsidP="00AC1A6B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администрируемым _________________________________________________</w:t>
      </w:r>
    </w:p>
    <w:p w:rsidR="00AC1A6B" w:rsidRDefault="00AC1A6B" w:rsidP="00AC1A6B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(наименование главного администратора)</w:t>
      </w:r>
    </w:p>
    <w:p w:rsidR="00AC1A6B" w:rsidRDefault="00AC1A6B" w:rsidP="00AC1A6B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по состоянию на 1 ________________ 20 __ года</w:t>
      </w:r>
    </w:p>
    <w:p w:rsidR="00AC1A6B" w:rsidRDefault="00AC1A6B" w:rsidP="00AC1A6B">
      <w:pPr>
        <w:autoSpaceDE w:val="0"/>
        <w:autoSpaceDN w:val="0"/>
        <w:adjustRightInd w:val="0"/>
        <w:jc w:val="right"/>
        <w:rPr>
          <w:sz w:val="16"/>
          <w:szCs w:val="16"/>
        </w:rPr>
      </w:pPr>
    </w:p>
    <w:tbl>
      <w:tblPr>
        <w:tblW w:w="9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3"/>
        <w:gridCol w:w="3998"/>
        <w:gridCol w:w="3401"/>
        <w:gridCol w:w="708"/>
        <w:gridCol w:w="1275"/>
      </w:tblGrid>
      <w:tr w:rsidR="00AC1A6B" w:rsidTr="00AC1A6B">
        <w:trPr>
          <w:trHeight w:val="635"/>
          <w:tblHeader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 п/п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Наименование мероприятий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Результат выполнения мероприятий за отчетный период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Пояснения</w:t>
            </w:r>
          </w:p>
        </w:tc>
      </w:tr>
      <w:tr w:rsidR="00AC1A6B" w:rsidTr="00AC1A6B">
        <w:trPr>
          <w:trHeight w:val="635"/>
        </w:trPr>
        <w:tc>
          <w:tcPr>
            <w:tcW w:w="9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>
              <w:rPr>
                <w:rFonts w:ascii="Times New Roman CYR" w:hAnsi="Times New Roman CYR"/>
                <w:b/>
                <w:sz w:val="23"/>
                <w:szCs w:val="23"/>
              </w:rPr>
              <w:t>I. Разработка и совершенствование правовой базы по управлению дебиторской задолженностью по платежам в бюджет, пеням и штрафам по ним</w:t>
            </w:r>
          </w:p>
        </w:tc>
      </w:tr>
      <w:tr w:rsidR="00AC1A6B" w:rsidTr="00AC1A6B">
        <w:trPr>
          <w:trHeight w:val="63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>
              <w:rPr>
                <w:rFonts w:ascii="Times New Roman CYR" w:hAnsi="Times New Roman CYR"/>
                <w:bCs/>
                <w:sz w:val="23"/>
                <w:szCs w:val="23"/>
              </w:rPr>
              <w:t>Разработка правовых актов в области управления дебиторской задолженностью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</w:tr>
      <w:tr w:rsidR="00AC1A6B" w:rsidTr="00AC1A6B">
        <w:trPr>
          <w:trHeight w:val="63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1.2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>
              <w:rPr>
                <w:rFonts w:ascii="Times New Roman CYR" w:hAnsi="Times New Roman CYR"/>
                <w:bCs/>
                <w:sz w:val="23"/>
                <w:szCs w:val="23"/>
              </w:rPr>
              <w:t>Приведение правовых актов в области управления дебиторской задолженностью в соответствие с изменениями законодательства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</w:tr>
      <w:tr w:rsidR="00AC1A6B" w:rsidTr="00AC1A6B">
        <w:trPr>
          <w:trHeight w:val="635"/>
        </w:trPr>
        <w:tc>
          <w:tcPr>
            <w:tcW w:w="9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>
              <w:rPr>
                <w:rFonts w:ascii="Times New Roman CYR" w:hAnsi="Times New Roman CYR"/>
                <w:b/>
                <w:bCs/>
                <w:sz w:val="23"/>
                <w:szCs w:val="23"/>
                <w:lang w:val="en-US"/>
              </w:rPr>
              <w:t>II</w:t>
            </w:r>
            <w:r>
              <w:rPr>
                <w:rFonts w:ascii="Times New Roman CYR" w:hAnsi="Times New Roman CYR"/>
                <w:b/>
                <w:bCs/>
                <w:sz w:val="23"/>
                <w:szCs w:val="23"/>
              </w:rPr>
              <w:t xml:space="preserve">. Анализ состояния дебиторской задолженности по платежам в бюджет </w:t>
            </w:r>
            <w:r>
              <w:rPr>
                <w:b/>
              </w:rPr>
              <w:t>Телегинского сельсовета</w:t>
            </w:r>
            <w:r>
              <w:rPr>
                <w:rFonts w:ascii="Times New Roman CYR" w:hAnsi="Times New Roman CYR"/>
                <w:b/>
                <w:bCs/>
              </w:rPr>
              <w:t xml:space="preserve"> </w:t>
            </w:r>
            <w:r>
              <w:rPr>
                <w:rFonts w:ascii="Times New Roman CYR" w:hAnsi="Times New Roman CYR"/>
                <w:b/>
                <w:bCs/>
                <w:sz w:val="23"/>
                <w:szCs w:val="23"/>
              </w:rPr>
              <w:t>Колышлейского района Пензенской области, пеням и штрафам по ним, выявление факторов, влияющих на образование просроченной дебиторской задолженности по доходам</w:t>
            </w:r>
          </w:p>
        </w:tc>
      </w:tr>
      <w:tr w:rsidR="00AC1A6B" w:rsidTr="00AC1A6B">
        <w:trPr>
          <w:trHeight w:val="63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spacing w:line="228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>
              <w:rPr>
                <w:rFonts w:ascii="Times New Roman CYR" w:hAnsi="Times New Roman CYR"/>
                <w:bCs/>
                <w:sz w:val="23"/>
                <w:szCs w:val="23"/>
              </w:rPr>
              <w:t>Инвентаризация дебиторской задолженности в целях обеспечения достоверности данных</w:t>
            </w:r>
          </w:p>
          <w:p w:rsidR="00AC1A6B" w:rsidRDefault="00AC1A6B">
            <w:pPr>
              <w:spacing w:line="228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>
              <w:rPr>
                <w:rFonts w:ascii="Times New Roman CYR" w:hAnsi="Times New Roman CYR"/>
                <w:bCs/>
                <w:sz w:val="23"/>
                <w:szCs w:val="23"/>
              </w:rPr>
              <w:t>бухгалтерского учета и отчетности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</w:tr>
      <w:tr w:rsidR="00AC1A6B" w:rsidTr="00AC1A6B">
        <w:trPr>
          <w:trHeight w:val="231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2.2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spacing w:line="228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>
              <w:rPr>
                <w:rFonts w:ascii="Times New Roman CYR" w:hAnsi="Times New Roman CYR"/>
                <w:bCs/>
                <w:sz w:val="23"/>
                <w:szCs w:val="23"/>
              </w:rPr>
              <w:t>Анализ просроченной дебиторской задолженности, в том числе:</w:t>
            </w:r>
          </w:p>
          <w:p w:rsidR="00AC1A6B" w:rsidRDefault="00AC1A6B">
            <w:pPr>
              <w:spacing w:line="228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>
              <w:rPr>
                <w:rFonts w:ascii="Times New Roman CYR" w:hAnsi="Times New Roman CYR"/>
                <w:bCs/>
                <w:sz w:val="23"/>
                <w:szCs w:val="23"/>
              </w:rPr>
              <w:t>- выявление сумм просроченной дебиторской задолженности с истекающими в ближайшее время сроками исковой давности;</w:t>
            </w:r>
          </w:p>
          <w:p w:rsidR="00AC1A6B" w:rsidRDefault="00AC1A6B">
            <w:pPr>
              <w:spacing w:line="228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>
              <w:rPr>
                <w:rFonts w:ascii="Times New Roman CYR" w:hAnsi="Times New Roman CYR"/>
                <w:bCs/>
                <w:sz w:val="23"/>
                <w:szCs w:val="23"/>
              </w:rPr>
              <w:t>- выявление факторов, влияющих на образование просроченной дебиторской задолженности по доходам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</w:tr>
      <w:tr w:rsidR="00AC1A6B" w:rsidTr="00AC1A6B">
        <w:trPr>
          <w:trHeight w:val="102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2.3</w:t>
            </w: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spacing w:line="228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>
              <w:rPr>
                <w:rFonts w:ascii="Times New Roman CYR" w:hAnsi="Times New Roman CYR"/>
                <w:bCs/>
                <w:sz w:val="23"/>
                <w:szCs w:val="23"/>
              </w:rPr>
              <w:t xml:space="preserve">Принятие решения о признании безнадежной к взысканию задолженности по платежам в бюджет </w:t>
            </w:r>
            <w:r>
              <w:t>Телегинского сельсовета</w:t>
            </w:r>
            <w:r>
              <w:rPr>
                <w:rFonts w:ascii="Times New Roman CYR" w:hAnsi="Times New Roman CYR"/>
                <w:bCs/>
              </w:rPr>
              <w:t xml:space="preserve"> </w:t>
            </w:r>
            <w:r>
              <w:rPr>
                <w:rFonts w:ascii="Times New Roman CYR" w:hAnsi="Times New Roman CYR"/>
                <w:bCs/>
                <w:sz w:val="23"/>
                <w:szCs w:val="23"/>
              </w:rPr>
              <w:t xml:space="preserve">Колышлейского района </w:t>
            </w:r>
            <w:r>
              <w:rPr>
                <w:rFonts w:ascii="Times New Roman CYR" w:hAnsi="Times New Roman CYR"/>
                <w:sz w:val="23"/>
                <w:szCs w:val="23"/>
              </w:rPr>
              <w:t xml:space="preserve">Пензенской области </w:t>
            </w:r>
            <w:r>
              <w:rPr>
                <w:rFonts w:ascii="Times New Roman CYR" w:hAnsi="Times New Roman CYR"/>
                <w:bCs/>
                <w:sz w:val="23"/>
                <w:szCs w:val="23"/>
              </w:rPr>
              <w:t xml:space="preserve">и о ее списании (восстановлении) в соответствии со </w:t>
            </w:r>
            <w:hyperlink r:id="rId9" w:history="1">
              <w:r>
                <w:rPr>
                  <w:rStyle w:val="a5"/>
                  <w:rFonts w:ascii="Times New Roman CYR" w:hAnsi="Times New Roman CYR"/>
                  <w:bCs/>
                  <w:sz w:val="23"/>
                  <w:szCs w:val="23"/>
                </w:rPr>
                <w:t>статьей 47.2</w:t>
              </w:r>
            </w:hyperlink>
            <w:r>
              <w:rPr>
                <w:rFonts w:ascii="Times New Roman CYR" w:hAnsi="Times New Roman CYR"/>
                <w:bCs/>
                <w:sz w:val="23"/>
                <w:szCs w:val="23"/>
              </w:rPr>
              <w:t xml:space="preserve"> Бюджетного кодекса Российской Федерации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сумма, списанная с балансового учета как безнадежная к взысканию (</w:t>
            </w:r>
            <w:proofErr w:type="spellStart"/>
            <w:r>
              <w:rPr>
                <w:sz w:val="23"/>
                <w:szCs w:val="23"/>
              </w:rPr>
              <w:t>тыс.руб</w:t>
            </w:r>
            <w:proofErr w:type="spellEnd"/>
            <w:r>
              <w:rPr>
                <w:sz w:val="23"/>
                <w:szCs w:val="23"/>
              </w:rPr>
              <w:t>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</w:tr>
      <w:tr w:rsidR="00AC1A6B" w:rsidTr="00AC1A6B">
        <w:trPr>
          <w:trHeight w:val="635"/>
        </w:trPr>
        <w:tc>
          <w:tcPr>
            <w:tcW w:w="9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6B" w:rsidRDefault="00AC1A6B">
            <w:pPr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6B" w:rsidRDefault="00AC1A6B">
            <w:pPr>
              <w:rPr>
                <w:rFonts w:ascii="Times New Roman CYR" w:hAnsi="Times New Roman CYR"/>
                <w:bCs/>
                <w:sz w:val="23"/>
                <w:szCs w:val="23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сумма, списанная с забалансового учета как безнадежная к взысканию (</w:t>
            </w:r>
            <w:proofErr w:type="spellStart"/>
            <w:r>
              <w:rPr>
                <w:sz w:val="23"/>
                <w:szCs w:val="23"/>
              </w:rPr>
              <w:t>тыс.руб</w:t>
            </w:r>
            <w:proofErr w:type="spellEnd"/>
            <w:r>
              <w:rPr>
                <w:sz w:val="23"/>
                <w:szCs w:val="23"/>
              </w:rPr>
              <w:t>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</w:tr>
      <w:tr w:rsidR="00AC1A6B" w:rsidTr="00AC1A6B">
        <w:trPr>
          <w:trHeight w:val="102"/>
        </w:trPr>
        <w:tc>
          <w:tcPr>
            <w:tcW w:w="9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6B" w:rsidRDefault="00AC1A6B">
            <w:pPr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6B" w:rsidRDefault="00AC1A6B">
            <w:pPr>
              <w:rPr>
                <w:rFonts w:ascii="Times New Roman CYR" w:hAnsi="Times New Roman CYR"/>
                <w:bCs/>
                <w:sz w:val="23"/>
                <w:szCs w:val="23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сумма безнадежной задолженности, восстановленной на балансовых счетах (</w:t>
            </w:r>
            <w:proofErr w:type="spellStart"/>
            <w:r>
              <w:rPr>
                <w:sz w:val="23"/>
                <w:szCs w:val="23"/>
              </w:rPr>
              <w:t>тыс.руб</w:t>
            </w:r>
            <w:proofErr w:type="spellEnd"/>
            <w:r>
              <w:rPr>
                <w:sz w:val="23"/>
                <w:szCs w:val="23"/>
              </w:rPr>
              <w:t>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</w:tr>
      <w:tr w:rsidR="00AC1A6B" w:rsidTr="00AC1A6B">
        <w:trPr>
          <w:trHeight w:val="527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2.4</w:t>
            </w: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spacing w:line="228" w:lineRule="auto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>
              <w:rPr>
                <w:rFonts w:ascii="Times New Roman CYR" w:hAnsi="Times New Roman CYR"/>
                <w:bCs/>
                <w:sz w:val="23"/>
                <w:szCs w:val="23"/>
              </w:rPr>
              <w:t>Признание задолженности сомнительной и отнесение ее на забалансовый учет (задолженность неплатежеспособных дебиторов) для наблюдения за возможностью ее взыскания, в том числе в случае изменения имущественного положения должника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сумма, списанная с балансового учета как сомнительная к взысканию и отнесенная на забалансовый счет (</w:t>
            </w:r>
            <w:proofErr w:type="spellStart"/>
            <w:r>
              <w:rPr>
                <w:sz w:val="23"/>
                <w:szCs w:val="23"/>
              </w:rPr>
              <w:t>тыс.руб</w:t>
            </w:r>
            <w:proofErr w:type="spellEnd"/>
            <w:r>
              <w:rPr>
                <w:sz w:val="23"/>
                <w:szCs w:val="23"/>
              </w:rPr>
              <w:t>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</w:tr>
      <w:tr w:rsidR="00AC1A6B" w:rsidTr="00AC1A6B">
        <w:trPr>
          <w:trHeight w:val="417"/>
        </w:trPr>
        <w:tc>
          <w:tcPr>
            <w:tcW w:w="9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6B" w:rsidRDefault="00AC1A6B">
            <w:pPr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6B" w:rsidRDefault="00AC1A6B">
            <w:pPr>
              <w:rPr>
                <w:rFonts w:ascii="Times New Roman CYR" w:hAnsi="Times New Roman CYR"/>
                <w:bCs/>
                <w:sz w:val="23"/>
                <w:szCs w:val="23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сумма сомнительной задолженности, восстановленной на балансовых счетах (тыс. руб.)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</w:tr>
      <w:tr w:rsidR="00AC1A6B" w:rsidTr="00AC1A6B">
        <w:trPr>
          <w:trHeight w:val="354"/>
        </w:trPr>
        <w:tc>
          <w:tcPr>
            <w:tcW w:w="9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>
              <w:rPr>
                <w:rFonts w:ascii="Times New Roman CYR" w:hAnsi="Times New Roman CYR"/>
                <w:b/>
                <w:bCs/>
                <w:sz w:val="23"/>
                <w:szCs w:val="23"/>
                <w:lang w:val="en-US"/>
              </w:rPr>
              <w:t>III</w:t>
            </w:r>
            <w:r>
              <w:rPr>
                <w:rFonts w:ascii="Times New Roman CYR" w:hAnsi="Times New Roman CYR"/>
                <w:b/>
                <w:bCs/>
                <w:sz w:val="23"/>
                <w:szCs w:val="23"/>
              </w:rPr>
              <w:t>. Н</w:t>
            </w:r>
            <w:r>
              <w:rPr>
                <w:rFonts w:ascii="Times New Roman CYR" w:hAnsi="Times New Roman CYR"/>
                <w:b/>
                <w:sz w:val="23"/>
                <w:szCs w:val="23"/>
              </w:rPr>
              <w:t>едопущение образования просроченной дебиторской задолженности по доходам</w:t>
            </w:r>
          </w:p>
        </w:tc>
      </w:tr>
      <w:tr w:rsidR="00AC1A6B" w:rsidTr="00AC1A6B">
        <w:trPr>
          <w:trHeight w:val="63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spacing w:line="228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>
              <w:rPr>
                <w:rFonts w:ascii="Times New Roman CYR" w:hAnsi="Times New Roman CYR"/>
                <w:bCs/>
                <w:sz w:val="23"/>
                <w:szCs w:val="23"/>
              </w:rPr>
              <w:t>3.1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>
              <w:rPr>
                <w:rFonts w:ascii="Times New Roman CYR" w:hAnsi="Times New Roman CYR"/>
                <w:bCs/>
                <w:sz w:val="23"/>
                <w:szCs w:val="23"/>
              </w:rPr>
              <w:t xml:space="preserve">Осуществление контроля за правильностью исчисления, полнотой и </w:t>
            </w:r>
            <w:r>
              <w:rPr>
                <w:rFonts w:ascii="Times New Roman CYR" w:hAnsi="Times New Roman CYR"/>
                <w:sz w:val="23"/>
                <w:szCs w:val="23"/>
              </w:rPr>
              <w:t xml:space="preserve">своевременностью осуществления платежей в бюджет </w:t>
            </w:r>
            <w:r>
              <w:t>Телегинского сельсовета</w:t>
            </w:r>
            <w:r>
              <w:rPr>
                <w:rFonts w:ascii="Times New Roman CYR" w:hAnsi="Times New Roman CYR"/>
                <w:bCs/>
              </w:rPr>
              <w:t xml:space="preserve"> </w:t>
            </w:r>
            <w:r>
              <w:rPr>
                <w:rFonts w:ascii="Times New Roman CYR" w:hAnsi="Times New Roman CYR"/>
                <w:sz w:val="23"/>
                <w:szCs w:val="23"/>
              </w:rPr>
              <w:t>Колышлейского района Пензенской области, пеней и штрафов по ним в соответствии с утвержденным регламентом реализации полномочий администратора доходов бюджета по взысканию дебиторской задолженности по платежам в бюджет, пеням и штрафам по ним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</w:tr>
      <w:tr w:rsidR="00AC1A6B" w:rsidTr="00AC1A6B">
        <w:trPr>
          <w:trHeight w:val="63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spacing w:line="228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>
              <w:rPr>
                <w:rFonts w:ascii="Times New Roman CYR" w:hAnsi="Times New Roman CYR"/>
                <w:bCs/>
                <w:sz w:val="23"/>
                <w:szCs w:val="23"/>
              </w:rPr>
              <w:t>3.2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 CYR" w:hAnsi="Times New Roman CYR"/>
                <w:bCs/>
                <w:sz w:val="23"/>
                <w:szCs w:val="23"/>
              </w:rPr>
            </w:pPr>
            <w:r>
              <w:rPr>
                <w:rFonts w:ascii="Times New Roman CYR" w:hAnsi="Times New Roman CYR"/>
                <w:sz w:val="23"/>
                <w:szCs w:val="23"/>
              </w:rPr>
              <w:t>Сверка расчетов с плательщиками по доходам бюджета</w:t>
            </w:r>
            <w:r>
              <w:t xml:space="preserve"> Телегинского сельсовета</w:t>
            </w:r>
            <w:r>
              <w:rPr>
                <w:rFonts w:ascii="Times New Roman CYR" w:hAnsi="Times New Roman CYR"/>
                <w:sz w:val="23"/>
                <w:szCs w:val="23"/>
              </w:rPr>
              <w:t xml:space="preserve"> Колышлейского района Пензенской области, в том числе на основании информации о непогашенных начислениях, содержащейся в Государственной информационной системе о государственных и муниципальных платежах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</w:tr>
      <w:tr w:rsidR="00AC1A6B" w:rsidTr="00AC1A6B">
        <w:trPr>
          <w:trHeight w:val="231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spacing w:line="228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  <w:t>3</w:t>
            </w:r>
            <w:r>
              <w:rPr>
                <w:rFonts w:ascii="Times New Roman CYR" w:hAnsi="Times New Roman CYR"/>
                <w:bCs/>
                <w:sz w:val="23"/>
                <w:szCs w:val="23"/>
              </w:rPr>
              <w:t>.3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>
              <w:rPr>
                <w:rFonts w:ascii="Times New Roman CYR" w:hAnsi="Times New Roman CYR"/>
                <w:sz w:val="23"/>
                <w:szCs w:val="23"/>
              </w:rPr>
              <w:t>Мониторинг финансового (платежного) состояния плательщиков на предмет наличия сведений о:</w:t>
            </w:r>
          </w:p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>
              <w:rPr>
                <w:rFonts w:ascii="Times New Roman CYR" w:hAnsi="Times New Roman CYR"/>
                <w:bCs/>
                <w:sz w:val="23"/>
                <w:szCs w:val="23"/>
              </w:rPr>
              <w:t>- </w:t>
            </w:r>
            <w:r>
              <w:rPr>
                <w:rFonts w:ascii="Times New Roman CYR" w:hAnsi="Times New Roman CYR"/>
                <w:sz w:val="23"/>
                <w:szCs w:val="23"/>
              </w:rPr>
              <w:t>взыскании с должника денежных средств в рамках исполнительного производства;</w:t>
            </w:r>
          </w:p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 CYR" w:hAnsi="Times New Roman CYR"/>
                <w:bCs/>
                <w:sz w:val="23"/>
                <w:szCs w:val="23"/>
              </w:rPr>
            </w:pPr>
            <w:r>
              <w:rPr>
                <w:rFonts w:ascii="Times New Roman CYR" w:hAnsi="Times New Roman CYR"/>
                <w:sz w:val="23"/>
                <w:szCs w:val="23"/>
              </w:rPr>
              <w:t>- возбуждении в отношении должника дела о банкротстве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</w:tr>
      <w:tr w:rsidR="00AC1A6B" w:rsidTr="00AC1A6B">
        <w:trPr>
          <w:trHeight w:val="635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spacing w:line="228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  <w:t>3</w:t>
            </w:r>
            <w:r>
              <w:rPr>
                <w:rFonts w:ascii="Times New Roman CYR" w:hAnsi="Times New Roman CYR"/>
                <w:bCs/>
                <w:sz w:val="23"/>
                <w:szCs w:val="23"/>
              </w:rPr>
              <w:t>.4</w:t>
            </w: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>
              <w:rPr>
                <w:rFonts w:ascii="Times New Roman CYR" w:hAnsi="Times New Roman CYR"/>
                <w:sz w:val="23"/>
                <w:szCs w:val="23"/>
              </w:rPr>
              <w:t>Предоставление отсрочки, рассрочки по платежам, срок уплаты которых не наступил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количество </w:t>
            </w:r>
            <w:proofErr w:type="spellStart"/>
            <w:r>
              <w:rPr>
                <w:sz w:val="23"/>
                <w:szCs w:val="23"/>
              </w:rPr>
              <w:t>предоставленых</w:t>
            </w:r>
            <w:proofErr w:type="spellEnd"/>
            <w:r>
              <w:rPr>
                <w:sz w:val="23"/>
                <w:szCs w:val="23"/>
              </w:rPr>
              <w:t xml:space="preserve"> отсрочек (рассрочек) платежей (ед.)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</w:tr>
      <w:tr w:rsidR="00AC1A6B" w:rsidTr="00AC1A6B">
        <w:trPr>
          <w:trHeight w:val="290"/>
        </w:trPr>
        <w:tc>
          <w:tcPr>
            <w:tcW w:w="9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6B" w:rsidRDefault="00AC1A6B">
            <w:pPr>
              <w:rPr>
                <w:rFonts w:ascii="Times New Roman CYR" w:hAnsi="Times New Roman CYR"/>
                <w:bCs/>
                <w:sz w:val="23"/>
                <w:szCs w:val="23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6B" w:rsidRDefault="00AC1A6B">
            <w:pPr>
              <w:rPr>
                <w:rFonts w:ascii="Times New Roman CYR" w:hAnsi="Times New Roman CYR"/>
                <w:sz w:val="23"/>
                <w:szCs w:val="23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сумма </w:t>
            </w:r>
            <w:proofErr w:type="spellStart"/>
            <w:r>
              <w:rPr>
                <w:sz w:val="23"/>
                <w:szCs w:val="23"/>
              </w:rPr>
              <w:t>предоставленых</w:t>
            </w:r>
            <w:proofErr w:type="spellEnd"/>
            <w:r>
              <w:rPr>
                <w:sz w:val="23"/>
                <w:szCs w:val="23"/>
              </w:rPr>
              <w:t xml:space="preserve"> отсрочек (рассрочек) платежей (</w:t>
            </w:r>
            <w:proofErr w:type="spellStart"/>
            <w:r>
              <w:rPr>
                <w:sz w:val="23"/>
                <w:szCs w:val="23"/>
              </w:rPr>
              <w:t>тыс.руб</w:t>
            </w:r>
            <w:proofErr w:type="spellEnd"/>
            <w:r>
              <w:rPr>
                <w:sz w:val="23"/>
                <w:szCs w:val="23"/>
              </w:rPr>
              <w:t>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</w:tr>
      <w:tr w:rsidR="00AC1A6B" w:rsidTr="00AC1A6B">
        <w:trPr>
          <w:trHeight w:val="204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spacing w:line="228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  <w:t>3</w:t>
            </w:r>
            <w:r>
              <w:rPr>
                <w:rFonts w:ascii="Times New Roman CYR" w:hAnsi="Times New Roman CYR"/>
                <w:bCs/>
                <w:sz w:val="23"/>
                <w:szCs w:val="23"/>
              </w:rPr>
              <w:t>.5</w:t>
            </w: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>
              <w:t xml:space="preserve">Иные мероприятия, проводимые по </w:t>
            </w:r>
            <w:r>
              <w:rPr>
                <w:spacing w:val="-2"/>
              </w:rPr>
              <w:t xml:space="preserve">решению </w:t>
            </w:r>
            <w:r>
              <w:t>Администрации Телегинского сельсовета</w:t>
            </w:r>
            <w:r>
              <w:rPr>
                <w:rFonts w:ascii="Times New Roman CYR" w:hAnsi="Times New Roman CYR"/>
                <w:bCs/>
              </w:rPr>
              <w:t xml:space="preserve"> </w:t>
            </w:r>
            <w:r>
              <w:t xml:space="preserve">Колышлейского района </w:t>
            </w:r>
            <w:r>
              <w:rPr>
                <w:spacing w:val="-2"/>
              </w:rPr>
              <w:t>Пензенской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количество (ед.)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</w:tr>
      <w:tr w:rsidR="00AC1A6B" w:rsidTr="00AC1A6B">
        <w:trPr>
          <w:trHeight w:val="635"/>
        </w:trPr>
        <w:tc>
          <w:tcPr>
            <w:tcW w:w="9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6B" w:rsidRDefault="00AC1A6B">
            <w:pPr>
              <w:rPr>
                <w:rFonts w:ascii="Times New Roman CYR" w:hAnsi="Times New Roman CYR"/>
                <w:bCs/>
                <w:sz w:val="23"/>
                <w:szCs w:val="23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6B" w:rsidRDefault="00AC1A6B">
            <w:pPr>
              <w:rPr>
                <w:rFonts w:ascii="Times New Roman CYR" w:hAnsi="Times New Roman CYR"/>
                <w:sz w:val="23"/>
                <w:szCs w:val="23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сумма поступлений в счет погашения задолженности (тыс. руб.)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</w:tr>
      <w:tr w:rsidR="00AC1A6B" w:rsidTr="00AC1A6B">
        <w:trPr>
          <w:trHeight w:val="403"/>
        </w:trPr>
        <w:tc>
          <w:tcPr>
            <w:tcW w:w="9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rFonts w:ascii="Times New Roman CYR" w:hAnsi="Times New Roman CYR"/>
                <w:b/>
                <w:sz w:val="23"/>
                <w:szCs w:val="23"/>
                <w:lang w:val="en-US"/>
              </w:rPr>
              <w:lastRenderedPageBreak/>
              <w:t>IV</w:t>
            </w:r>
            <w:r>
              <w:rPr>
                <w:rFonts w:ascii="Times New Roman CYR" w:hAnsi="Times New Roman CYR"/>
                <w:b/>
                <w:sz w:val="23"/>
                <w:szCs w:val="23"/>
              </w:rPr>
              <w:t>. Урегулирование просроченной дебиторской задолженности по доходам в досудебном порядке</w:t>
            </w:r>
          </w:p>
        </w:tc>
      </w:tr>
      <w:tr w:rsidR="00AC1A6B" w:rsidTr="00AC1A6B">
        <w:trPr>
          <w:trHeight w:val="434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4.1</w:t>
            </w: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>
              <w:rPr>
                <w:rFonts w:ascii="Times New Roman CYR" w:hAnsi="Times New Roman CYR"/>
                <w:bCs/>
                <w:sz w:val="23"/>
                <w:szCs w:val="23"/>
              </w:rPr>
              <w:t>Направление должнику требования, претензии о погашении образовавшейся задолженности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количество направленных требований должнику (ед.)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rPr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/>
        </w:tc>
      </w:tr>
      <w:tr w:rsidR="00AC1A6B" w:rsidTr="00AC1A6B">
        <w:trPr>
          <w:trHeight w:val="64"/>
        </w:trPr>
        <w:tc>
          <w:tcPr>
            <w:tcW w:w="9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6B" w:rsidRDefault="00AC1A6B">
            <w:pPr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6B" w:rsidRDefault="00AC1A6B">
            <w:pPr>
              <w:rPr>
                <w:sz w:val="23"/>
                <w:szCs w:val="23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сумма по направленным требованиям (тыс. руб.)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</w:tr>
      <w:tr w:rsidR="00AC1A6B" w:rsidTr="00AC1A6B">
        <w:trPr>
          <w:trHeight w:val="477"/>
        </w:trPr>
        <w:tc>
          <w:tcPr>
            <w:tcW w:w="9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6B" w:rsidRDefault="00AC1A6B">
            <w:pPr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6B" w:rsidRDefault="00AC1A6B">
            <w:pPr>
              <w:rPr>
                <w:sz w:val="23"/>
                <w:szCs w:val="23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сумма поступлений в счет погашения задолженности (тыс. руб.)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rPr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/>
        </w:tc>
      </w:tr>
      <w:tr w:rsidR="00AC1A6B" w:rsidTr="00AC1A6B">
        <w:trPr>
          <w:trHeight w:val="515"/>
        </w:trPr>
        <w:tc>
          <w:tcPr>
            <w:tcW w:w="9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6B" w:rsidRDefault="00AC1A6B">
            <w:pPr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6B" w:rsidRDefault="00AC1A6B">
            <w:pPr>
              <w:rPr>
                <w:sz w:val="23"/>
                <w:szCs w:val="23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количество направленных претензий должнику (ед.)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rPr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/>
        </w:tc>
      </w:tr>
      <w:tr w:rsidR="00AC1A6B" w:rsidTr="00AC1A6B">
        <w:trPr>
          <w:trHeight w:val="515"/>
        </w:trPr>
        <w:tc>
          <w:tcPr>
            <w:tcW w:w="9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6B" w:rsidRDefault="00AC1A6B">
            <w:pPr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6B" w:rsidRDefault="00AC1A6B">
            <w:pPr>
              <w:rPr>
                <w:sz w:val="23"/>
                <w:szCs w:val="23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сумма по направленным </w:t>
            </w:r>
            <w:r>
              <w:rPr>
                <w:sz w:val="23"/>
                <w:szCs w:val="23"/>
              </w:rPr>
              <w:br/>
              <w:t>претензиям (тыс. руб.)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</w:tr>
      <w:tr w:rsidR="00AC1A6B" w:rsidTr="00AC1A6B">
        <w:trPr>
          <w:trHeight w:val="511"/>
        </w:trPr>
        <w:tc>
          <w:tcPr>
            <w:tcW w:w="9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6B" w:rsidRDefault="00AC1A6B">
            <w:pPr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6B" w:rsidRDefault="00AC1A6B">
            <w:pPr>
              <w:rPr>
                <w:sz w:val="23"/>
                <w:szCs w:val="23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сумма поступлений в счет погашения задолженности (тыс. руб.)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rPr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/>
        </w:tc>
      </w:tr>
      <w:tr w:rsidR="00AC1A6B" w:rsidTr="00AC1A6B">
        <w:trPr>
          <w:trHeight w:val="76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4.2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>
              <w:rPr>
                <w:rFonts w:ascii="Times New Roman CYR" w:hAnsi="Times New Roman CYR"/>
                <w:sz w:val="23"/>
                <w:szCs w:val="23"/>
              </w:rPr>
              <w:t>Рассмотрение вопроса о возможности расторжения договора (контракта)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количество расторгнутых договоров (контрактов) (ед.)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rPr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/>
        </w:tc>
      </w:tr>
      <w:tr w:rsidR="00AC1A6B" w:rsidTr="00AC1A6B">
        <w:trPr>
          <w:trHeight w:val="557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4.3</w:t>
            </w: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Рассмотрение вопроса о возможности предоставления отсрочки (рассрочки) платежа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количество </w:t>
            </w:r>
            <w:proofErr w:type="spellStart"/>
            <w:r>
              <w:rPr>
                <w:sz w:val="23"/>
                <w:szCs w:val="23"/>
              </w:rPr>
              <w:t>предоставленых</w:t>
            </w:r>
            <w:proofErr w:type="spellEnd"/>
            <w:r>
              <w:rPr>
                <w:sz w:val="23"/>
                <w:szCs w:val="23"/>
              </w:rPr>
              <w:t xml:space="preserve"> отсрочек (рассрочек) платежей (ед.)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rPr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/>
        </w:tc>
      </w:tr>
      <w:tr w:rsidR="00AC1A6B" w:rsidTr="00AC1A6B">
        <w:trPr>
          <w:trHeight w:val="641"/>
        </w:trPr>
        <w:tc>
          <w:tcPr>
            <w:tcW w:w="9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6B" w:rsidRDefault="00AC1A6B">
            <w:pPr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6B" w:rsidRDefault="00AC1A6B">
            <w:pPr>
              <w:rPr>
                <w:sz w:val="23"/>
                <w:szCs w:val="23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сумма </w:t>
            </w:r>
            <w:proofErr w:type="spellStart"/>
            <w:r>
              <w:rPr>
                <w:sz w:val="23"/>
                <w:szCs w:val="23"/>
              </w:rPr>
              <w:t>предоставленых</w:t>
            </w:r>
            <w:proofErr w:type="spellEnd"/>
            <w:r>
              <w:rPr>
                <w:sz w:val="23"/>
                <w:szCs w:val="23"/>
              </w:rPr>
              <w:t xml:space="preserve"> отсрочек (рассрочек) платежей (</w:t>
            </w:r>
            <w:proofErr w:type="spellStart"/>
            <w:r>
              <w:rPr>
                <w:sz w:val="23"/>
                <w:szCs w:val="23"/>
              </w:rPr>
              <w:t>тыс.руб</w:t>
            </w:r>
            <w:proofErr w:type="spellEnd"/>
            <w:r>
              <w:rPr>
                <w:sz w:val="23"/>
                <w:szCs w:val="23"/>
              </w:rPr>
              <w:t>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rPr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/>
        </w:tc>
      </w:tr>
      <w:tr w:rsidR="00AC1A6B" w:rsidTr="00AC1A6B">
        <w:trPr>
          <w:trHeight w:val="423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 CYR" w:hAnsi="Times New Roman CYR"/>
                <w:bCs/>
                <w:sz w:val="23"/>
                <w:szCs w:val="23"/>
              </w:rPr>
            </w:pPr>
            <w:r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  <w:t>4</w:t>
            </w:r>
            <w:r>
              <w:rPr>
                <w:rFonts w:ascii="Times New Roman CYR" w:hAnsi="Times New Roman CYR"/>
                <w:bCs/>
                <w:sz w:val="23"/>
                <w:szCs w:val="23"/>
              </w:rPr>
              <w:t>.4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>
              <w:rPr>
                <w:rFonts w:ascii="Times New Roman CYR" w:hAnsi="Times New Roman CYR"/>
              </w:rPr>
              <w:t xml:space="preserve">Приглашение налогоплательщиков, имеющих наибольшую задолженность, на заседания комиссии </w:t>
            </w:r>
            <w:r>
              <w:t>по налоговым и неналоговым доходам в бюджет Телегинского сельсовета</w:t>
            </w:r>
            <w:r>
              <w:rPr>
                <w:rFonts w:ascii="Times New Roman CYR" w:hAnsi="Times New Roman CYR"/>
                <w:bCs/>
              </w:rPr>
              <w:t xml:space="preserve"> </w:t>
            </w:r>
            <w:r>
              <w:t>Колышлейского района Пензенской области</w:t>
            </w:r>
            <w:r>
              <w:rPr>
                <w:rFonts w:ascii="Times New Roman CYR" w:hAnsi="Times New Roman CYR"/>
              </w:rPr>
              <w:t xml:space="preserve"> с целью проведения работы по выявлению причин образования задолженности и установлению сроков (графиков) ее погашения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</w:tr>
      <w:tr w:rsidR="00AC1A6B" w:rsidTr="00AC1A6B">
        <w:trPr>
          <w:trHeight w:val="64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4.6</w:t>
            </w: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>
              <w:t xml:space="preserve">Иные мероприятия, проводимые по </w:t>
            </w:r>
            <w:r>
              <w:rPr>
                <w:spacing w:val="-2"/>
              </w:rPr>
              <w:t xml:space="preserve">решению </w:t>
            </w:r>
            <w:r>
              <w:t>Администрации Телегинского сельсовета</w:t>
            </w:r>
            <w:r>
              <w:rPr>
                <w:rFonts w:ascii="Times New Roman CYR" w:hAnsi="Times New Roman CYR"/>
                <w:bCs/>
              </w:rPr>
              <w:t xml:space="preserve"> </w:t>
            </w:r>
            <w:r>
              <w:t xml:space="preserve">Колышлейского района </w:t>
            </w:r>
            <w:r>
              <w:rPr>
                <w:spacing w:val="-2"/>
              </w:rPr>
              <w:t>Пензенской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количество (ед.)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rPr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/>
        </w:tc>
      </w:tr>
      <w:tr w:rsidR="00AC1A6B" w:rsidTr="00AC1A6B">
        <w:trPr>
          <w:trHeight w:val="826"/>
        </w:trPr>
        <w:tc>
          <w:tcPr>
            <w:tcW w:w="9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6B" w:rsidRDefault="00AC1A6B">
            <w:pPr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6B" w:rsidRDefault="00AC1A6B">
            <w:pPr>
              <w:rPr>
                <w:sz w:val="23"/>
                <w:szCs w:val="23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сумма поступлений в счет погашения задолженности (тыс. руб.)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rPr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/>
        </w:tc>
      </w:tr>
      <w:tr w:rsidR="00AC1A6B" w:rsidTr="00AC1A6B">
        <w:trPr>
          <w:trHeight w:val="337"/>
        </w:trPr>
        <w:tc>
          <w:tcPr>
            <w:tcW w:w="9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rFonts w:ascii="Times New Roman CYR" w:hAnsi="Times New Roman CYR"/>
                <w:b/>
                <w:sz w:val="23"/>
                <w:szCs w:val="23"/>
                <w:lang w:val="en-US"/>
              </w:rPr>
              <w:t>V</w:t>
            </w:r>
            <w:r>
              <w:rPr>
                <w:rFonts w:ascii="Times New Roman CYR" w:hAnsi="Times New Roman CYR"/>
                <w:b/>
                <w:sz w:val="23"/>
                <w:szCs w:val="23"/>
              </w:rPr>
              <w:t>. Принудительное взыскание просроченной дебиторской задолженности по доходам</w:t>
            </w:r>
          </w:p>
        </w:tc>
      </w:tr>
      <w:tr w:rsidR="00AC1A6B" w:rsidTr="00AC1A6B">
        <w:trPr>
          <w:trHeight w:val="630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5.1</w:t>
            </w: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>
              <w:rPr>
                <w:rFonts w:ascii="Times New Roman CYR" w:hAnsi="Times New Roman CYR"/>
                <w:sz w:val="23"/>
                <w:szCs w:val="23"/>
              </w:rPr>
              <w:t>Подготовка необходимых материалов и документов, а также подача искового заявления в суд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количество предъявленных судебных исков в отношении должников (ед.)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rPr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/>
        </w:tc>
      </w:tr>
      <w:tr w:rsidR="00AC1A6B" w:rsidTr="00AC1A6B">
        <w:trPr>
          <w:trHeight w:val="167"/>
        </w:trPr>
        <w:tc>
          <w:tcPr>
            <w:tcW w:w="9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6B" w:rsidRDefault="00AC1A6B">
            <w:pPr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6B" w:rsidRDefault="00AC1A6B">
            <w:pPr>
              <w:rPr>
                <w:sz w:val="23"/>
                <w:szCs w:val="23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сумма по предъявленным судебным искам (тыс. руб.)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rPr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/>
        </w:tc>
      </w:tr>
      <w:tr w:rsidR="00AC1A6B" w:rsidTr="00AC1A6B">
        <w:trPr>
          <w:trHeight w:val="218"/>
        </w:trPr>
        <w:tc>
          <w:tcPr>
            <w:tcW w:w="9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6B" w:rsidRDefault="00AC1A6B">
            <w:pPr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6B" w:rsidRDefault="00AC1A6B">
            <w:pPr>
              <w:rPr>
                <w:sz w:val="23"/>
                <w:szCs w:val="23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количество принятых решений судов (ед.)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</w:tr>
      <w:tr w:rsidR="00AC1A6B" w:rsidTr="00AC1A6B">
        <w:trPr>
          <w:trHeight w:val="281"/>
        </w:trPr>
        <w:tc>
          <w:tcPr>
            <w:tcW w:w="9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6B" w:rsidRDefault="00AC1A6B">
            <w:pPr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6B" w:rsidRDefault="00AC1A6B">
            <w:pPr>
              <w:rPr>
                <w:sz w:val="23"/>
                <w:szCs w:val="23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сумма по принятым решениям судов (тыс. руб.)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</w:tr>
      <w:tr w:rsidR="00AC1A6B" w:rsidTr="00AC1A6B">
        <w:trPr>
          <w:trHeight w:val="331"/>
        </w:trPr>
        <w:tc>
          <w:tcPr>
            <w:tcW w:w="9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6B" w:rsidRDefault="00AC1A6B">
            <w:pPr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6B" w:rsidRDefault="00AC1A6B">
            <w:pPr>
              <w:rPr>
                <w:sz w:val="23"/>
                <w:szCs w:val="23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сумма поступлений в счет погашения задолженности по решению суда (до направления документов судебным приставам для принудительного взыскания) (тыс. руб.)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</w:tr>
      <w:tr w:rsidR="00AC1A6B" w:rsidTr="00AC1A6B">
        <w:trPr>
          <w:trHeight w:val="673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5.2</w:t>
            </w: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>
              <w:rPr>
                <w:rFonts w:ascii="Times New Roman CYR" w:hAnsi="Times New Roman CYR"/>
                <w:sz w:val="23"/>
                <w:szCs w:val="23"/>
              </w:rPr>
              <w:t>Обжалование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количество </w:t>
            </w:r>
            <w:r>
              <w:rPr>
                <w:rFonts w:ascii="Times New Roman CYR" w:hAnsi="Times New Roman CYR"/>
                <w:sz w:val="23"/>
                <w:szCs w:val="23"/>
              </w:rPr>
              <w:t xml:space="preserve">обжалованных актов государственных органов и должностных лиц, судебных актов </w:t>
            </w:r>
            <w:r>
              <w:rPr>
                <w:sz w:val="23"/>
                <w:szCs w:val="23"/>
              </w:rPr>
              <w:t>(ед.)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</w:tr>
      <w:tr w:rsidR="00AC1A6B" w:rsidTr="00AC1A6B">
        <w:trPr>
          <w:trHeight w:val="786"/>
        </w:trPr>
        <w:tc>
          <w:tcPr>
            <w:tcW w:w="9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6B" w:rsidRDefault="00AC1A6B">
            <w:pPr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6B" w:rsidRDefault="00AC1A6B">
            <w:pPr>
              <w:rPr>
                <w:rFonts w:ascii="Times New Roman CYR" w:hAnsi="Times New Roman CYR"/>
                <w:sz w:val="23"/>
                <w:szCs w:val="23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сумма по обжалованным </w:t>
            </w:r>
            <w:r>
              <w:rPr>
                <w:rFonts w:ascii="Times New Roman CYR" w:hAnsi="Times New Roman CYR"/>
                <w:sz w:val="23"/>
                <w:szCs w:val="23"/>
              </w:rPr>
              <w:t>актам государственных органов и должностных лиц, судебным актам</w:t>
            </w:r>
            <w:r>
              <w:rPr>
                <w:sz w:val="23"/>
                <w:szCs w:val="23"/>
              </w:rPr>
              <w:t xml:space="preserve"> (тыс. руб.)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</w:p>
        </w:tc>
      </w:tr>
      <w:tr w:rsidR="00AC1A6B" w:rsidTr="00AC1A6B">
        <w:trPr>
          <w:trHeight w:val="945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5.3</w:t>
            </w: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>
              <w:rPr>
                <w:rFonts w:ascii="Times New Roman CYR" w:hAnsi="Times New Roman CYR"/>
                <w:sz w:val="23"/>
                <w:szCs w:val="23"/>
              </w:rPr>
              <w:t>Направление исполнительных документов на исполнение в случаях и порядке, установленных законодательством Российской Федерации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количество исполнительных документов, направленных на принудительное исполнение в территориальные органы Федеральной службы судебных приставов (ед.)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rPr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/>
        </w:tc>
      </w:tr>
      <w:tr w:rsidR="00AC1A6B" w:rsidTr="00AC1A6B">
        <w:trPr>
          <w:trHeight w:val="1625"/>
        </w:trPr>
        <w:tc>
          <w:tcPr>
            <w:tcW w:w="9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6B" w:rsidRDefault="00AC1A6B">
            <w:pPr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6B" w:rsidRDefault="00AC1A6B">
            <w:pPr>
              <w:rPr>
                <w:sz w:val="23"/>
                <w:szCs w:val="23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общая сумма по исполнительным документам, направленным на принудительное исполнение в территориальные органы Федеральной службы судебных приставов (тыс. руб.)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rPr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/>
        </w:tc>
      </w:tr>
      <w:tr w:rsidR="00AC1A6B" w:rsidTr="00AC1A6B">
        <w:trPr>
          <w:trHeight w:val="514"/>
        </w:trPr>
        <w:tc>
          <w:tcPr>
            <w:tcW w:w="9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6B" w:rsidRDefault="00AC1A6B">
            <w:pPr>
              <w:rPr>
                <w:sz w:val="23"/>
                <w:szCs w:val="23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6B" w:rsidRDefault="00AC1A6B">
            <w:pPr>
              <w:rPr>
                <w:sz w:val="23"/>
                <w:szCs w:val="23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сумма поступлений за отчетный период по исполнительным документам, взысканная территориальными органами Федеральной службы судебных приставов (тыс. руб.)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rPr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/>
        </w:tc>
      </w:tr>
      <w:tr w:rsidR="00AC1A6B" w:rsidTr="00AC1A6B">
        <w:trPr>
          <w:trHeight w:val="243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spacing w:line="228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>
              <w:rPr>
                <w:rFonts w:ascii="Times New Roman CYR" w:hAnsi="Times New Roman CYR"/>
                <w:bCs/>
                <w:sz w:val="23"/>
                <w:szCs w:val="23"/>
              </w:rPr>
              <w:t>5.4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>
              <w:rPr>
                <w:rFonts w:ascii="Times New Roman CYR" w:hAnsi="Times New Roman CYR"/>
                <w:sz w:val="23"/>
                <w:szCs w:val="23"/>
                <w:lang w:eastAsia="en-US"/>
              </w:rPr>
              <w:t>Мониторинг состояния исполнительного производства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AC1A6B" w:rsidTr="00AC1A6B">
        <w:trPr>
          <w:trHeight w:val="55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spacing w:line="228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</w:rPr>
            </w:pPr>
            <w:r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  <w:t>5</w:t>
            </w:r>
            <w:r>
              <w:rPr>
                <w:rFonts w:ascii="Times New Roman CYR" w:hAnsi="Times New Roman CYR"/>
                <w:bCs/>
                <w:sz w:val="23"/>
                <w:szCs w:val="23"/>
              </w:rPr>
              <w:t>.5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>
              <w:rPr>
                <w:rFonts w:ascii="Times New Roman CYR" w:hAnsi="Times New Roman CYR"/>
                <w:sz w:val="23"/>
                <w:szCs w:val="23"/>
              </w:rPr>
              <w:t>Меры по взысканию и урегулированию образовавшейся задолженности, предусмотренные действующим законодательством Российской Федерации о налогах и сборах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AC1A6B" w:rsidTr="00AC1A6B">
        <w:trPr>
          <w:trHeight w:val="64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spacing w:line="228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</w:pPr>
            <w:r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  <w:t>5</w:t>
            </w:r>
            <w:r>
              <w:rPr>
                <w:rFonts w:ascii="Times New Roman CYR" w:hAnsi="Times New Roman CYR"/>
                <w:bCs/>
                <w:sz w:val="23"/>
                <w:szCs w:val="23"/>
              </w:rPr>
              <w:t>.</w:t>
            </w:r>
            <w:r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  <w:t>6</w:t>
            </w: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 CYR" w:hAnsi="Times New Roman CYR"/>
                <w:sz w:val="23"/>
                <w:szCs w:val="23"/>
              </w:rPr>
            </w:pPr>
            <w:r>
              <w:t xml:space="preserve">Иные мероприятия, проводимые по </w:t>
            </w:r>
            <w:r>
              <w:rPr>
                <w:spacing w:val="-2"/>
              </w:rPr>
              <w:t xml:space="preserve">решению </w:t>
            </w:r>
            <w:r>
              <w:t>Администрации Телегинского сельсовета</w:t>
            </w:r>
            <w:r>
              <w:rPr>
                <w:rFonts w:ascii="Times New Roman CYR" w:hAnsi="Times New Roman CYR"/>
                <w:bCs/>
              </w:rPr>
              <w:t xml:space="preserve"> </w:t>
            </w:r>
            <w:r>
              <w:t xml:space="preserve">Колышлейского района </w:t>
            </w:r>
            <w:r>
              <w:rPr>
                <w:spacing w:val="-2"/>
              </w:rPr>
              <w:t>Пензенской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количество (ед.)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AC1A6B" w:rsidTr="00AC1A6B">
        <w:trPr>
          <w:trHeight w:val="654"/>
        </w:trPr>
        <w:tc>
          <w:tcPr>
            <w:tcW w:w="9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6B" w:rsidRDefault="00AC1A6B">
            <w:pPr>
              <w:rPr>
                <w:rFonts w:ascii="Times New Roman CYR" w:hAnsi="Times New Roman CYR"/>
                <w:bCs/>
                <w:sz w:val="23"/>
                <w:szCs w:val="23"/>
                <w:lang w:val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6B" w:rsidRDefault="00AC1A6B">
            <w:pPr>
              <w:rPr>
                <w:rFonts w:ascii="Times New Roman CYR" w:hAnsi="Times New Roman CYR"/>
                <w:sz w:val="23"/>
                <w:szCs w:val="23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сумма поступлений в счет погашения задолженности (тыс. руб.)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AC1A6B" w:rsidTr="00AC1A6B">
        <w:trPr>
          <w:trHeight w:val="64"/>
        </w:trPr>
        <w:tc>
          <w:tcPr>
            <w:tcW w:w="4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Итоговый результат выполнения Плана мероприятий ("дорожной карты") по взысканию дебиторской задолженности по платежам в бюджет </w:t>
            </w:r>
            <w:r>
              <w:rPr>
                <w:b/>
              </w:rPr>
              <w:t>Телегинского сельсовета</w:t>
            </w:r>
            <w:r>
              <w:rPr>
                <w:rFonts w:ascii="Times New Roman CYR" w:hAnsi="Times New Roman CYR"/>
                <w:b/>
                <w:bCs/>
              </w:rPr>
              <w:t xml:space="preserve"> Колышлейского района</w:t>
            </w:r>
            <w:r>
              <w:rPr>
                <w:rFonts w:ascii="Times New Roman CYR" w:hAnsi="Times New Roman CYR"/>
                <w:bCs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Пензенской области, пеням и штрафам по ним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сумма взысканной (поступившей в бюджет </w:t>
            </w:r>
            <w:r>
              <w:t>Телегинского сельсовета</w:t>
            </w:r>
            <w:r>
              <w:rPr>
                <w:rFonts w:ascii="Times New Roman CYR" w:hAnsi="Times New Roman CYR"/>
                <w:bCs/>
              </w:rPr>
              <w:t xml:space="preserve"> </w:t>
            </w:r>
            <w:r>
              <w:rPr>
                <w:bCs/>
                <w:sz w:val="23"/>
                <w:szCs w:val="23"/>
              </w:rPr>
              <w:t>Колышлейского района Пензенской области) задолженности за отчетный период (тыс. руб.)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C1A6B" w:rsidRDefault="00AC1A6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01645C" w:rsidRPr="00AC1A6B" w:rsidRDefault="00AC1A6B" w:rsidP="00AC1A6B">
      <w:pPr>
        <w:pStyle w:val="ad"/>
        <w:spacing w:before="46"/>
        <w:jc w:val="right"/>
        <w:rPr>
          <w:bCs/>
          <w:sz w:val="2"/>
          <w:szCs w:val="2"/>
        </w:rPr>
      </w:pPr>
      <w:r>
        <w:rPr>
          <w:sz w:val="24"/>
          <w:szCs w:val="24"/>
        </w:rPr>
        <w:t>».</w:t>
      </w:r>
      <w:bookmarkStart w:id="39" w:name="_GoBack"/>
      <w:bookmarkEnd w:id="39"/>
    </w:p>
    <w:sectPr w:rsidR="0001645C" w:rsidRPr="00AC1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1E27" w:rsidRDefault="00681E27" w:rsidP="008B5788">
      <w:r>
        <w:separator/>
      </w:r>
    </w:p>
  </w:endnote>
  <w:endnote w:type="continuationSeparator" w:id="0">
    <w:p w:rsidR="00681E27" w:rsidRDefault="00681E27" w:rsidP="008B5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Liberation Serif">
    <w:altName w:val="Times New Roman"/>
    <w:charset w:val="01"/>
    <w:family w:val="roman"/>
    <w:pitch w:val="variable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1E27" w:rsidRDefault="00681E27" w:rsidP="008B5788">
      <w:r>
        <w:separator/>
      </w:r>
    </w:p>
  </w:footnote>
  <w:footnote w:type="continuationSeparator" w:id="0">
    <w:p w:rsidR="00681E27" w:rsidRDefault="00681E27" w:rsidP="008B57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02100"/>
    <w:multiLevelType w:val="multilevel"/>
    <w:tmpl w:val="1234D8B4"/>
    <w:lvl w:ilvl="0">
      <w:start w:val="1"/>
      <w:numFmt w:val="decimal"/>
      <w:lvlText w:val="%1."/>
      <w:lvlJc w:val="left"/>
      <w:pPr>
        <w:ind w:left="1729" w:hanging="1020"/>
      </w:pPr>
    </w:lvl>
    <w:lvl w:ilvl="1">
      <w:start w:val="1"/>
      <w:numFmt w:val="decimal"/>
      <w:isLgl/>
      <w:lvlText w:val="%1.%2."/>
      <w:lvlJc w:val="left"/>
      <w:pPr>
        <w:ind w:left="1909" w:hanging="1200"/>
      </w:pPr>
    </w:lvl>
    <w:lvl w:ilvl="2">
      <w:start w:val="1"/>
      <w:numFmt w:val="decimal"/>
      <w:isLgl/>
      <w:lvlText w:val="%1.%2.%3."/>
      <w:lvlJc w:val="left"/>
      <w:pPr>
        <w:ind w:left="1909" w:hanging="1200"/>
      </w:pPr>
    </w:lvl>
    <w:lvl w:ilvl="3">
      <w:start w:val="1"/>
      <w:numFmt w:val="decimal"/>
      <w:isLgl/>
      <w:lvlText w:val="%1.%2.%3.%4."/>
      <w:lvlJc w:val="left"/>
      <w:pPr>
        <w:ind w:left="1909" w:hanging="1200"/>
      </w:pPr>
    </w:lvl>
    <w:lvl w:ilvl="4">
      <w:start w:val="1"/>
      <w:numFmt w:val="decimal"/>
      <w:isLgl/>
      <w:lvlText w:val="%1.%2.%3.%4.%5."/>
      <w:lvlJc w:val="left"/>
      <w:pPr>
        <w:ind w:left="1909" w:hanging="120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1" w15:restartNumberingAfterBreak="0">
    <w:nsid w:val="2D460756"/>
    <w:multiLevelType w:val="hybridMultilevel"/>
    <w:tmpl w:val="344EF0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6CE098C"/>
    <w:multiLevelType w:val="hybridMultilevel"/>
    <w:tmpl w:val="1B1C45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E1F73C8"/>
    <w:multiLevelType w:val="multilevel"/>
    <w:tmpl w:val="0382E2B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919"/>
    <w:rsid w:val="00002E92"/>
    <w:rsid w:val="0001645C"/>
    <w:rsid w:val="0005799F"/>
    <w:rsid w:val="00066669"/>
    <w:rsid w:val="000A270C"/>
    <w:rsid w:val="001636CA"/>
    <w:rsid w:val="00167BC8"/>
    <w:rsid w:val="001E20B5"/>
    <w:rsid w:val="00281FC9"/>
    <w:rsid w:val="002A40CF"/>
    <w:rsid w:val="002E1C21"/>
    <w:rsid w:val="003155FF"/>
    <w:rsid w:val="00330CE6"/>
    <w:rsid w:val="00386139"/>
    <w:rsid w:val="003A14C8"/>
    <w:rsid w:val="003B24ED"/>
    <w:rsid w:val="003C565D"/>
    <w:rsid w:val="003D3348"/>
    <w:rsid w:val="00411B77"/>
    <w:rsid w:val="00425D15"/>
    <w:rsid w:val="00453EB5"/>
    <w:rsid w:val="00456F36"/>
    <w:rsid w:val="004D05BC"/>
    <w:rsid w:val="00514D49"/>
    <w:rsid w:val="005161D0"/>
    <w:rsid w:val="00545A5C"/>
    <w:rsid w:val="00597BC3"/>
    <w:rsid w:val="005A0EE6"/>
    <w:rsid w:val="005C4C3B"/>
    <w:rsid w:val="00681E27"/>
    <w:rsid w:val="006B0173"/>
    <w:rsid w:val="0070477B"/>
    <w:rsid w:val="0073119B"/>
    <w:rsid w:val="00776AFC"/>
    <w:rsid w:val="00785DC1"/>
    <w:rsid w:val="00851FB0"/>
    <w:rsid w:val="00853699"/>
    <w:rsid w:val="008B1F1E"/>
    <w:rsid w:val="008B5788"/>
    <w:rsid w:val="008C33B5"/>
    <w:rsid w:val="008D55C4"/>
    <w:rsid w:val="008D6826"/>
    <w:rsid w:val="00905C45"/>
    <w:rsid w:val="00914593"/>
    <w:rsid w:val="009F75D7"/>
    <w:rsid w:val="00A36FB9"/>
    <w:rsid w:val="00A47A00"/>
    <w:rsid w:val="00AA2919"/>
    <w:rsid w:val="00AC1A6B"/>
    <w:rsid w:val="00AD0285"/>
    <w:rsid w:val="00B14373"/>
    <w:rsid w:val="00B504FC"/>
    <w:rsid w:val="00B84D71"/>
    <w:rsid w:val="00BA2C0B"/>
    <w:rsid w:val="00BB2EF5"/>
    <w:rsid w:val="00BB7006"/>
    <w:rsid w:val="00BD6E4D"/>
    <w:rsid w:val="00BD7798"/>
    <w:rsid w:val="00BD7F53"/>
    <w:rsid w:val="00C27063"/>
    <w:rsid w:val="00CB295F"/>
    <w:rsid w:val="00CC7DDE"/>
    <w:rsid w:val="00CD65F7"/>
    <w:rsid w:val="00CE6880"/>
    <w:rsid w:val="00D24CF2"/>
    <w:rsid w:val="00DC00C8"/>
    <w:rsid w:val="00DF15AB"/>
    <w:rsid w:val="00E92650"/>
    <w:rsid w:val="00EB4BA7"/>
    <w:rsid w:val="00F429DB"/>
    <w:rsid w:val="00F51D2E"/>
    <w:rsid w:val="00F52EF6"/>
    <w:rsid w:val="00FF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8F378"/>
  <w15:chartTrackingRefBased/>
  <w15:docId w15:val="{0548588B-E797-4D02-91B9-E18178EEF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7F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D7F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7BC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578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BD7F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semiHidden/>
    <w:unhideWhenUsed/>
    <w:rsid w:val="00BD7F53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semiHidden/>
    <w:rsid w:val="00BD7F5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A47A0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A40C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A40C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B578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styleId="a8">
    <w:name w:val="footnote reference"/>
    <w:uiPriority w:val="99"/>
    <w:semiHidden/>
    <w:unhideWhenUsed/>
    <w:rsid w:val="008B5788"/>
    <w:rPr>
      <w:vertAlign w:val="superscript"/>
    </w:rPr>
  </w:style>
  <w:style w:type="paragraph" w:styleId="a9">
    <w:name w:val="footnote text"/>
    <w:basedOn w:val="a"/>
    <w:link w:val="aa"/>
    <w:uiPriority w:val="99"/>
    <w:semiHidden/>
    <w:unhideWhenUsed/>
    <w:rsid w:val="0001645C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0164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CD65F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97BC3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character" w:customStyle="1" w:styleId="2">
    <w:name w:val="Основной текст (2)"/>
    <w:uiPriority w:val="99"/>
    <w:rsid w:val="00CE6880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/>
    </w:rPr>
  </w:style>
  <w:style w:type="character" w:customStyle="1" w:styleId="20">
    <w:name w:val="Заголовок №2"/>
    <w:uiPriority w:val="99"/>
    <w:rsid w:val="00CE6880"/>
    <w:rPr>
      <w:rFonts w:ascii="Times New Roman" w:hAnsi="Times New Roman" w:cs="Times New Roman" w:hint="default"/>
      <w:b/>
      <w:bCs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/>
    </w:rPr>
  </w:style>
  <w:style w:type="character" w:customStyle="1" w:styleId="31">
    <w:name w:val="Основной текст (3)"/>
    <w:uiPriority w:val="99"/>
    <w:rsid w:val="00CE6880"/>
    <w:rPr>
      <w:rFonts w:ascii="Times New Roman" w:hAnsi="Times New Roman" w:cs="Times New Roman" w:hint="default"/>
      <w:b/>
      <w:bCs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/>
    </w:rPr>
  </w:style>
  <w:style w:type="character" w:customStyle="1" w:styleId="41">
    <w:name w:val="Основной текст (4)"/>
    <w:uiPriority w:val="99"/>
    <w:rsid w:val="00CE6880"/>
    <w:rPr>
      <w:rFonts w:ascii="Times New Roman" w:hAnsi="Times New Roman" w:cs="Times New Roman" w:hint="default"/>
      <w:b/>
      <w:bCs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/>
    </w:rPr>
  </w:style>
  <w:style w:type="character" w:customStyle="1" w:styleId="5">
    <w:name w:val="Основной текст (5)"/>
    <w:uiPriority w:val="99"/>
    <w:rsid w:val="00CE6880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/>
    </w:rPr>
  </w:style>
  <w:style w:type="character" w:customStyle="1" w:styleId="ab">
    <w:name w:val="Подпись к таблице"/>
    <w:uiPriority w:val="99"/>
    <w:rsid w:val="00CE6880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/>
    </w:rPr>
  </w:style>
  <w:style w:type="character" w:customStyle="1" w:styleId="61">
    <w:name w:val="Основной текст (6)"/>
    <w:uiPriority w:val="99"/>
    <w:rsid w:val="00CE6880"/>
    <w:rPr>
      <w:rFonts w:ascii="Times New Roman" w:hAnsi="Times New Roman" w:cs="Times New Roman" w:hint="default"/>
      <w:b/>
      <w:bCs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/>
    </w:rPr>
  </w:style>
  <w:style w:type="paragraph" w:styleId="ac">
    <w:name w:val="Normal (Web)"/>
    <w:basedOn w:val="a"/>
    <w:uiPriority w:val="99"/>
    <w:semiHidden/>
    <w:unhideWhenUsed/>
    <w:rsid w:val="00CC7DDE"/>
    <w:pPr>
      <w:spacing w:before="100" w:beforeAutospacing="1" w:after="100" w:afterAutospacing="1"/>
    </w:pPr>
  </w:style>
  <w:style w:type="paragraph" w:styleId="ad">
    <w:name w:val="Body Text"/>
    <w:basedOn w:val="a"/>
    <w:link w:val="ae"/>
    <w:uiPriority w:val="99"/>
    <w:unhideWhenUsed/>
    <w:rsid w:val="00CC7DDE"/>
    <w:pPr>
      <w:widowControl w:val="0"/>
      <w:spacing w:after="120"/>
    </w:pPr>
    <w:rPr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99"/>
    <w:rsid w:val="00CC7D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listparagraph0">
    <w:name w:val="msolistparagraph"/>
    <w:basedOn w:val="a"/>
    <w:uiPriority w:val="99"/>
    <w:rsid w:val="00CC7DDE"/>
    <w:pPr>
      <w:widowControl w:val="0"/>
      <w:autoSpaceDE w:val="0"/>
      <w:autoSpaceDN w:val="0"/>
      <w:ind w:left="104" w:firstLine="708"/>
    </w:pPr>
    <w:rPr>
      <w:sz w:val="22"/>
      <w:szCs w:val="22"/>
      <w:lang w:eastAsia="en-US"/>
    </w:rPr>
  </w:style>
  <w:style w:type="paragraph" w:customStyle="1" w:styleId="ConsPlusTitle">
    <w:name w:val="ConsPlusTitle"/>
    <w:uiPriority w:val="99"/>
    <w:rsid w:val="00CC7D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11">
    <w:name w:val="Заголовок 11"/>
    <w:basedOn w:val="a"/>
    <w:uiPriority w:val="99"/>
    <w:rsid w:val="00AC1A6B"/>
    <w:pPr>
      <w:widowControl w:val="0"/>
      <w:autoSpaceDE w:val="0"/>
      <w:autoSpaceDN w:val="0"/>
      <w:spacing w:before="1"/>
      <w:ind w:left="239"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99"/>
    <w:rsid w:val="00AC1A6B"/>
    <w:pPr>
      <w:widowControl w:val="0"/>
      <w:autoSpaceDE w:val="0"/>
      <w:autoSpaceDN w:val="0"/>
      <w:jc w:val="center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6790&amp;dst=436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6790&amp;dst=43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3063</Words>
  <Characters>17461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34</cp:revision>
  <cp:lastPrinted>2026-05-04T08:48:00Z</cp:lastPrinted>
  <dcterms:created xsi:type="dcterms:W3CDTF">2023-01-24T07:17:00Z</dcterms:created>
  <dcterms:modified xsi:type="dcterms:W3CDTF">2026-05-04T08:50:00Z</dcterms:modified>
</cp:coreProperties>
</file>